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3D73E" w14:textId="0680310D" w:rsidR="000A3009" w:rsidRDefault="000A3009" w:rsidP="000A300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009">
        <w:rPr>
          <w:rFonts w:ascii="TH SarabunPSK" w:hAnsi="TH SarabunPSK" w:cs="TH SarabunPSK" w:hint="cs"/>
          <w:b/>
          <w:bCs/>
          <w:sz w:val="44"/>
          <w:szCs w:val="44"/>
          <w:cs/>
        </w:rPr>
        <w:t>ใบความรู้</w:t>
      </w:r>
    </w:p>
    <w:p w14:paraId="7EE6652F" w14:textId="2E84172F" w:rsidR="000A3009" w:rsidRPr="000A3009" w:rsidRDefault="000A3009" w:rsidP="000A3009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0A3009">
        <w:rPr>
          <w:rFonts w:ascii="TH SarabunPSK" w:hAnsi="TH SarabunPSK" w:cs="TH SarabunPSK"/>
          <w:b/>
          <w:bCs/>
          <w:sz w:val="44"/>
          <w:szCs w:val="44"/>
          <w:cs/>
        </w:rPr>
        <w:t>การเมืองนโยบายสาธารณะและยุทธศาสตร์ชาติ</w:t>
      </w:r>
    </w:p>
    <w:p w14:paraId="4437998B" w14:textId="41EF64E9" w:rsidR="000A3009" w:rsidRPr="000A3009" w:rsidRDefault="000A3009" w:rsidP="000A300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3009">
        <w:rPr>
          <w:rFonts w:ascii="TH SarabunPSK" w:hAnsi="TH SarabunPSK" w:cs="TH SarabunPSK"/>
          <w:sz w:val="32"/>
          <w:szCs w:val="32"/>
          <w:cs/>
        </w:rPr>
        <w:t>นโยบายสาธารณะ (</w:t>
      </w:r>
      <w:r w:rsidRPr="000A3009">
        <w:rPr>
          <w:rFonts w:ascii="TH SarabunPSK" w:hAnsi="TH SarabunPSK" w:cs="TH SarabunPSK"/>
          <w:sz w:val="32"/>
          <w:szCs w:val="32"/>
        </w:rPr>
        <w:t xml:space="preserve">Public Policy) </w:t>
      </w:r>
      <w:r w:rsidRPr="000A3009">
        <w:rPr>
          <w:rFonts w:ascii="TH SarabunPSK" w:hAnsi="TH SarabunPSK" w:cs="TH SarabunPSK"/>
          <w:sz w:val="32"/>
          <w:szCs w:val="32"/>
          <w:cs/>
        </w:rPr>
        <w:t>คือ แนวทางการปฏิบัติ รวมถึงกิจกรรมที่ทางรัฐบาลเลือกที่จะกระทำหรือไม่กระทำ โดยมุ่งเน้นเพื่อผลประโยชน์ของส่วนรวมและต่อสังคมเป็นหลัก ซึ่งเป็นผลผลิตที่มาจากระบบการเมือง โดยนโยบายสาธารณะจะส่งผลต่อการดำเนินชีวิตของประชาชน เช่น ปัญหาเศรษฐกิจ ปัญหาสิ่งแวดล้อม เป็นต้น</w:t>
      </w:r>
    </w:p>
    <w:p w14:paraId="0E871374" w14:textId="68284CDD" w:rsidR="003159D7" w:rsidRDefault="000A3009" w:rsidP="000A30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3009">
        <w:rPr>
          <w:rFonts w:ascii="TH SarabunPSK" w:hAnsi="TH SarabunPSK" w:cs="TH SarabunPSK"/>
          <w:sz w:val="32"/>
          <w:szCs w:val="32"/>
          <w:cs/>
        </w:rPr>
        <w:t>นโยบายสาธารณะมีความสำคัญต่อสังคมและประเทศชาติเป็นอย่างมาก เพราะส่งผลต่อชีวิตความเป็นอยู่ของประชาชนทั้งประเทศ โดยรัฐบาลต้องออกนโยบายและนำไปปฏิบัติเพื่อช่วยแก้ไขปัญหา หรือทำให้ประชาชนที่ชีวิตความเป็นอยู่ที่ดียิ่งขึ้นเพื่อตอบสนองความต้องการของประชาชน ส่วนประชาชนเมื่อเห็นว่านโยบายของรัฐบาลมีประโยชน์และตอบสนองต่อความต้องการในการดำเนินชีวิต ก็จะให้การสนับสนุนรัฐบาลมากขึ้น หรืออาจะกล่าวได้ว่า นโยบายสาธารณะเป็นสิ่งที่เอื้ออำนวยผลประโยชน์และแสดงให้เห็นถึงความสัมพันธ์ต่อทั้งประชาชนและรัฐ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A3009">
        <w:rPr>
          <w:rFonts w:ascii="TH SarabunPSK" w:hAnsi="TH SarabunPSK" w:cs="TH SarabunPSK"/>
          <w:sz w:val="32"/>
          <w:szCs w:val="32"/>
          <w:cs/>
        </w:rPr>
        <w:t>โดยนโยบายสาธารณะแบ่งออกเป็นหลายประเภทด้วยกัน ซึ่งแต่ละประเภทนั้นก็จะแตกต่างกันออกไป ตามความเหมาะสม ส่วนการนำไปใช้บริหารประเทศนั้นก็ขึ้นอยู่กับรัฐบาลแต่ละชุดว่าจะกำหนดและปฏิบัติตามนโยบายสาธารณะแบบไหน เพื่อตอบสนองความต้องการของประชาชนมากที่สุด</w:t>
      </w:r>
    </w:p>
    <w:p w14:paraId="202923A6" w14:textId="23391F2E" w:rsidR="000A3009" w:rsidRDefault="000A3009" w:rsidP="000A30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3009">
        <w:rPr>
          <w:rFonts w:ascii="TH SarabunPSK" w:hAnsi="TH SarabunPSK" w:cs="TH SarabunPSK"/>
          <w:sz w:val="32"/>
          <w:szCs w:val="32"/>
          <w:cs/>
        </w:rPr>
        <w:t>การสร้างนโยบายสาธารณะเป็นหนึ่งในองค์ประกอบสำคัญที่ส่งผลกระทบต่อสุขภาพทั้งด้านบวกและลบ นโยบายสาธารณะไม่จำเป็นต้องเป็นนโยบายของรัฐเท่านั้น แต่นโยบายสาธารณะสามารถเกิดจากภาคประชาชน ภาคเอกชน ชุมชนและสังคมด้วย</w:t>
      </w:r>
    </w:p>
    <w:p w14:paraId="654954AB" w14:textId="74717C73" w:rsidR="000A3009" w:rsidRPr="000A3009" w:rsidRDefault="00DD5EA6" w:rsidP="000A30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A3009" w:rsidRPr="000A3009">
        <w:rPr>
          <w:rFonts w:ascii="TH SarabunPSK" w:hAnsi="TH SarabunPSK" w:cs="TH SarabunPSK"/>
          <w:sz w:val="32"/>
          <w:szCs w:val="32"/>
          <w:cs/>
        </w:rPr>
        <w:t>นโยบายสาธารณะ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กิจกรรมทางการเมืองที่สมาชิกในรัฐต้องมีส่วนร่วมรับผิดชอบ  </w:t>
      </w:r>
      <w:r w:rsidR="000A3009" w:rsidRPr="000A3009">
        <w:rPr>
          <w:rFonts w:ascii="TH SarabunPSK" w:hAnsi="TH SarabunPSK" w:cs="TH SarabunPSK"/>
          <w:sz w:val="32"/>
          <w:szCs w:val="32"/>
          <w:cs/>
        </w:rPr>
        <w:t>“ทิศทางหรือแนวทางที่สังคมโดยรวมเห็นว่า หรือเชื่อว่าควรจะดำเนินการไปในทิศทางนั้น” หัวใจสำคัญของนโยบายสาธารณะไม่ได้อยู่ที่คำประกาศ หรือข้อเขียนที่เป็นลายลักษณ์อักษร หรือเป็นทางการ แต่อยู่ที่ “กระบวนการ” ที่ต้องเกิดจากการมีส่วนร่วมของทุกฝ่ายที่เกี่ยวข้อง นั่นคือ นโยบายสาธารณะที่ดีต้องเป็น “นโยบายสาธารณะแบบมีส่วนร่วม”</w:t>
      </w:r>
    </w:p>
    <w:p w14:paraId="3AB9B588" w14:textId="77777777" w:rsidR="00DD5EA6" w:rsidRDefault="000A3009" w:rsidP="00DD5EA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3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EA6">
        <w:rPr>
          <w:rFonts w:ascii="TH SarabunPSK" w:hAnsi="TH SarabunPSK" w:cs="TH SarabunPSK"/>
          <w:sz w:val="32"/>
          <w:szCs w:val="32"/>
          <w:cs/>
        </w:rPr>
        <w:tab/>
      </w:r>
      <w:r w:rsidRPr="000A3009">
        <w:rPr>
          <w:rFonts w:ascii="TH SarabunPSK" w:hAnsi="TH SarabunPSK" w:cs="TH SarabunPSK"/>
          <w:sz w:val="32"/>
          <w:szCs w:val="32"/>
          <w:cs/>
        </w:rPr>
        <w:t>กระบวนการนโยบายสาธารณะ (</w:t>
      </w:r>
      <w:r w:rsidRPr="000A3009">
        <w:rPr>
          <w:rFonts w:ascii="TH SarabunPSK" w:hAnsi="TH SarabunPSK" w:cs="TH SarabunPSK"/>
          <w:sz w:val="32"/>
          <w:szCs w:val="32"/>
        </w:rPr>
        <w:t>Public Policy Process)</w:t>
      </w:r>
      <w:r w:rsidR="00DD5E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A3009">
        <w:rPr>
          <w:rFonts w:ascii="TH SarabunPSK" w:hAnsi="TH SarabunPSK" w:cs="TH SarabunPSK"/>
          <w:sz w:val="32"/>
          <w:szCs w:val="32"/>
          <w:cs/>
        </w:rPr>
        <w:t>ในอุดมคติควรประกอบด้วยกุศล 3 ประการ คือ (1) เป็นกระบวนการทางปัญญา ใช้หลักฐานข้อเท็จจริงที่ผ่านการวิเคราะห์ สังเคราะห์มาอย่างดีจนเป็น “ความรู้” ที่เรียกว่าเป็นการสร้างนโยบายที่อยู่บนฐานของความรู้ (2) เป็นกระบวนการทางสังคม นโยบายกระทบสังคมทั้งหมดอย่างรุนแรง ผู้มีส่วนได้เสีย สังคมควรเข้ามามีบทบาทร่วมเรียนรู้ ร่วมกำหนดนโยบาย เป็นกระบวนการเปิดเผยโปร่งใส (3) กระบวนการทางศีลธรรม กระบวนการนโยบายสาธารณะควรมีอุดมคติเพื่อความถูกต้องดีงามและประโยชน์สุขของคนทั้งหมด ไม่แฝงเร้นเพื่อประโยชน์เฉพาะตนเฉพาะกลุ่ม</w:t>
      </w:r>
    </w:p>
    <w:p w14:paraId="6D19B70A" w14:textId="45BD7DE5" w:rsidR="000A3009" w:rsidRDefault="00DD5EA6" w:rsidP="000A30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A3009" w:rsidRPr="000A3009">
        <w:rPr>
          <w:rFonts w:ascii="TH SarabunPSK" w:hAnsi="TH SarabunPSK" w:cs="TH SarabunPSK"/>
          <w:sz w:val="32"/>
          <w:szCs w:val="32"/>
          <w:cs/>
        </w:rPr>
        <w:t xml:space="preserve">กระบวนการนโยบายสาธารณะแบบมีส่วนร่วมบนพื้นฐานทางปัญญา ( </w:t>
      </w:r>
      <w:r w:rsidR="000A3009" w:rsidRPr="000A3009">
        <w:rPr>
          <w:rFonts w:ascii="TH SarabunPSK" w:hAnsi="TH SarabunPSK" w:cs="TH SarabunPSK"/>
          <w:sz w:val="32"/>
          <w:szCs w:val="32"/>
        </w:rPr>
        <w:t xml:space="preserve">Participatory Public Policy Process based on Wisdom : </w:t>
      </w:r>
      <w:r w:rsidR="000A3009" w:rsidRPr="000A3009">
        <w:rPr>
          <w:rFonts w:ascii="TH SarabunPSK" w:hAnsi="TH SarabunPSK" w:cs="TH SarabunPSK"/>
          <w:sz w:val="32"/>
          <w:szCs w:val="32"/>
          <w:cs/>
        </w:rPr>
        <w:t>4</w:t>
      </w:r>
      <w:r w:rsidR="000A3009" w:rsidRPr="000A3009">
        <w:rPr>
          <w:rFonts w:ascii="TH SarabunPSK" w:hAnsi="TH SarabunPSK" w:cs="TH SarabunPSK"/>
          <w:sz w:val="32"/>
          <w:szCs w:val="32"/>
        </w:rPr>
        <w:t>PW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3009" w:rsidRPr="000A3009">
        <w:rPr>
          <w:rFonts w:ascii="TH SarabunPSK" w:hAnsi="TH SarabunPSK" w:cs="TH SarabunPSK"/>
          <w:sz w:val="32"/>
          <w:szCs w:val="32"/>
          <w:cs/>
        </w:rPr>
        <w:t>เป็นกระบวนการใช้ข้อมูล ข้อเท็จจริง ประสบการณ์และองค์ความรู้ของฝ่ายต่างๆที่เกี่ยวข้อง มาพูดคุยแลกเปลี่ยนกันอย่างสันติวิธี  มีกติกาและมีเทคนิควิธีการ ทั้งนี้จุดมุ่งหมายใหญ่คือการอยู่ร่วมกันอย่างสันติสุข ด้วยกระบวนการมีส่วนร่วม  และเป็นกระบวนการที่ให้ความสำคัญต่อสุขภาพมาประกอบการกำหนดและตัดสินใจทางนโยบายทุกด้าน ตามแนวทาง “ทุกนโยบายห่วงใยสุขภาพ” (</w:t>
      </w:r>
      <w:r w:rsidR="000A3009" w:rsidRPr="000A3009">
        <w:rPr>
          <w:rFonts w:ascii="TH SarabunPSK" w:hAnsi="TH SarabunPSK" w:cs="TH SarabunPSK"/>
          <w:sz w:val="32"/>
          <w:szCs w:val="32"/>
        </w:rPr>
        <w:t>Health in all Policies)</w:t>
      </w:r>
    </w:p>
    <w:p w14:paraId="11938CFE" w14:textId="3A953912" w:rsidR="00DD5EA6" w:rsidRDefault="00DD5EA6" w:rsidP="00DD5EA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ในทางการเมือง   การจัดทำ</w:t>
      </w:r>
      <w:r w:rsidRPr="000A3009">
        <w:rPr>
          <w:rFonts w:ascii="TH SarabunPSK" w:hAnsi="TH SarabunPSK" w:cs="TH SarabunPSK"/>
          <w:sz w:val="32"/>
          <w:szCs w:val="32"/>
          <w:cs/>
        </w:rPr>
        <w:t>นโยบายสาธารณะแบบมีส่วนร่วม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5EA6">
        <w:rPr>
          <w:rFonts w:ascii="TH SarabunPSK" w:hAnsi="TH SarabunPSK" w:cs="TH SarabunPSK"/>
          <w:sz w:val="32"/>
          <w:szCs w:val="32"/>
          <w:cs/>
        </w:rPr>
        <w:t>แนวทาง กิจกรรม หรือการกระทำที่รัฐบาลใช้ในการดำเนินงานเพื่อส่งมอบบริการสาธารณะในรูปแบบต่างๆ ไม่ว่าจะเป็นด้านการศึกษา ด้านการสาธารณสุข ด้านการสังคมสงเคราะห์ เป็นต้น ไปสู่ประชาชนเพื่อให้บรรลุเป้าหมายที่ได้กำหนดไว้นั้นเรียกได้ว่า นโยบายสาธารณะ (</w:t>
      </w:r>
      <w:r w:rsidRPr="00DD5EA6">
        <w:rPr>
          <w:rFonts w:ascii="TH SarabunPSK" w:hAnsi="TH SarabunPSK" w:cs="TH SarabunPSK"/>
          <w:sz w:val="32"/>
          <w:szCs w:val="32"/>
        </w:rPr>
        <w:t xml:space="preserve">Pubic Policy) </w:t>
      </w:r>
      <w:r w:rsidRPr="00DD5EA6">
        <w:rPr>
          <w:rFonts w:ascii="TH SarabunPSK" w:hAnsi="TH SarabunPSK" w:cs="TH SarabunPSK"/>
          <w:sz w:val="32"/>
          <w:szCs w:val="32"/>
          <w:cs/>
        </w:rPr>
        <w:t xml:space="preserve">โดยจะต้องมีการวางแผนดำเนินการอย่างเป็นระบบ มีการจัดสรรทรัพยากรบุคคล งบประมาณในการดำเนินงาน มีการจัดทำโครงการ มีกระบวนการดำเนินงานให้บรรลุผลตามวัตถุประสงค์ในเรื่องใดเรื่องหนึ่งด้วยวิธีปฏิบัติงานที่มีความสอดคล้องและมีความเหมาะสมกับสภาพความเป็นจริง รวมตลอดทั้งความต้องการของประชาชนในแต่ละเรื่อง </w:t>
      </w:r>
    </w:p>
    <w:p w14:paraId="09BB45A7" w14:textId="210ED15A" w:rsidR="00DD5EA6" w:rsidRDefault="00DD5EA6" w:rsidP="00DD5EA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D5EA6">
        <w:rPr>
          <w:rFonts w:ascii="TH SarabunPSK" w:hAnsi="TH SarabunPSK" w:cs="TH SarabunPSK"/>
          <w:sz w:val="32"/>
          <w:szCs w:val="32"/>
          <w:cs/>
        </w:rPr>
        <w:t>นโยบายสาธารณะคือ เครื่องมือที่รัฐบาลใช้บริหารประเทศ ที่ส่งผลต่อชีวิตความเป็นอยู่ของประชาชน นโยบายสาธารณะที่ดีเมื่อนําไปปฏิบัติให้เกิดผลก็จะช่วยแก้ไขปัญหาและตอบสนองความต้องการบางอย่างของประชาชนได้ แต่ถึงแม้จะมีหลายนโยบายที่น่าสนใจ หรือที่รัฐบาลพิจารณาว่าดีสำหรับทุกคน นโยบายที่ว่านั้นอาจจะไม่สัมฤทธิ์ผลตามที่คาดหวัง และบางนโยบายอาจไม่สามารถเกิดขึ้นจริงเสียด้วยซ้ำ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5EA6">
        <w:rPr>
          <w:rFonts w:ascii="TH SarabunPSK" w:hAnsi="TH SarabunPSK" w:cs="TH SarabunPSK"/>
          <w:sz w:val="32"/>
          <w:szCs w:val="32"/>
          <w:cs/>
        </w:rPr>
        <w:t>เหตุใดจึงเป็นเช่นนั้น</w:t>
      </w:r>
      <w:r w:rsidRPr="00DD5EA6">
        <w:rPr>
          <w:rFonts w:ascii="TH SarabunPSK" w:hAnsi="TH SarabunPSK" w:cs="TH SarabunPSK"/>
          <w:sz w:val="32"/>
          <w:szCs w:val="32"/>
        </w:rPr>
        <w:t xml:space="preserve">? SDG Updates </w:t>
      </w:r>
      <w:r w:rsidRPr="00DD5EA6">
        <w:rPr>
          <w:rFonts w:ascii="TH SarabunPSK" w:hAnsi="TH SarabunPSK" w:cs="TH SarabunPSK"/>
          <w:sz w:val="32"/>
          <w:szCs w:val="32"/>
          <w:cs/>
        </w:rPr>
        <w:t>ฉบับนี้ พาทุกคนหาช่องว่างที่ทำให้นโยบายสาธารณะไทย (ยัง) ไปไม่ถึงความยั่งยืน</w:t>
      </w:r>
    </w:p>
    <w:p w14:paraId="5A3B4CBE" w14:textId="4E61DF30" w:rsidR="00566C1B" w:rsidRDefault="00566C1B" w:rsidP="00566C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66C1B">
        <w:rPr>
          <w:rFonts w:ascii="TH SarabunPSK" w:hAnsi="TH SarabunPSK" w:cs="TH SarabunPSK"/>
          <w:sz w:val="32"/>
          <w:szCs w:val="32"/>
          <w:cs/>
        </w:rPr>
        <w:t>แผนยุทธศาสตร์ (</w:t>
      </w:r>
      <w:r w:rsidRPr="00566C1B">
        <w:rPr>
          <w:rFonts w:ascii="TH SarabunPSK" w:hAnsi="TH SarabunPSK" w:cs="TH SarabunPSK"/>
          <w:sz w:val="32"/>
          <w:szCs w:val="32"/>
        </w:rPr>
        <w:t xml:space="preserve">Strategic P(an) </w:t>
      </w:r>
      <w:r w:rsidRPr="00566C1B">
        <w:rPr>
          <w:rFonts w:ascii="TH SarabunPSK" w:hAnsi="TH SarabunPSK" w:cs="TH SarabunPSK"/>
          <w:sz w:val="32"/>
          <w:szCs w:val="32"/>
          <w:cs/>
        </w:rPr>
        <w:t>เป็นที่นิยมใช้กันในการทหาร การศึกสงครามและในด้านการเมืองระหว่างประเทศ ปัจจุบันนี้การวางแผนแบบแผนยุทธศาสตร์ได้แพร่หลายเข้ามาในวงการเอกชน 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566C1B">
        <w:rPr>
          <w:rFonts w:ascii="TH SarabunPSK" w:hAnsi="TH SarabunPSK" w:cs="TH SarabunPSK"/>
          <w:sz w:val="32"/>
          <w:szCs w:val="32"/>
          <w:cs/>
        </w:rPr>
        <w:t>งงานต่าง ๆ และรวมถึงวงงานของราชการมากขึ้น</w:t>
      </w:r>
    </w:p>
    <w:p w14:paraId="68CA3CFC" w14:textId="77777777" w:rsidR="00566C1B" w:rsidRDefault="00566C1B" w:rsidP="00566C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66C1B">
        <w:rPr>
          <w:rFonts w:ascii="TH SarabunPSK" w:hAnsi="TH SarabunPSK" w:cs="TH SarabunPSK"/>
          <w:sz w:val="32"/>
          <w:szCs w:val="32"/>
          <w:cs/>
        </w:rPr>
        <w:t>การวางแผนยุทธศาสตร์นั้น เป็นการวางแผนที่มีการกำหนดวิสัยทัศน์ มีการกำหนดเป้าหมายระยะยาวที่แน่ชัด มีการวิเคราะห์อนาคตและคิดเชิงการแข่งขันที่ต้องการระบบการทำงานที่มีความสามารถในการปรับตัวสูง สำหรับการทำงานในสิ่งแวดล้อมที่มีการเปลี่ยนแปลงอย่างรวดเร็ว เพื่อให้ทันกับการเปลี่ยนแปลงที่เกิดขึ้น ต้องการระบบการทำงานที่คล่องตัวและการดำเนินงานที่มีประสิทธิภาพสูงในการนำไปสู่เป้าหมายในอนาคต โดยสามารถผชิญกับการเปลี่ยนแปลงในอนาคตเพื่อความอยู่รอด (</w:t>
      </w:r>
      <w:r w:rsidRPr="00566C1B">
        <w:rPr>
          <w:rFonts w:ascii="TH SarabunPSK" w:hAnsi="TH SarabunPSK" w:cs="TH SarabunPSK"/>
          <w:sz w:val="32"/>
          <w:szCs w:val="32"/>
        </w:rPr>
        <w:t xml:space="preserve">Survive) </w:t>
      </w:r>
      <w:r w:rsidRPr="00566C1B">
        <w:rPr>
          <w:rFonts w:ascii="TH SarabunPSK" w:hAnsi="TH SarabunPSK" w:cs="TH SarabunPSK"/>
          <w:sz w:val="32"/>
          <w:szCs w:val="32"/>
          <w:cs/>
        </w:rPr>
        <w:t>และความก้าวหน้า(</w:t>
      </w:r>
      <w:r w:rsidRPr="00566C1B">
        <w:rPr>
          <w:rFonts w:ascii="TH SarabunPSK" w:hAnsi="TH SarabunPSK" w:cs="TH SarabunPSK"/>
          <w:sz w:val="32"/>
          <w:szCs w:val="32"/>
        </w:rPr>
        <w:t xml:space="preserve">Growth) </w:t>
      </w:r>
      <w:r w:rsidRPr="00566C1B">
        <w:rPr>
          <w:rFonts w:ascii="TH SarabunPSK" w:hAnsi="TH SarabunPSK" w:cs="TH SarabunPSK"/>
          <w:sz w:val="32"/>
          <w:szCs w:val="32"/>
          <w:cs/>
        </w:rPr>
        <w:t>ของหน่วยงานในอนาคตหลังจากการปฏิรูประบบราชการ</w:t>
      </w:r>
    </w:p>
    <w:p w14:paraId="50822783" w14:textId="3F346AA7" w:rsidR="00566C1B" w:rsidRDefault="00566C1B" w:rsidP="00566C1B">
      <w:pPr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C1B">
        <w:rPr>
          <w:rFonts w:ascii="TH SarabunPSK" w:hAnsi="TH SarabunPSK" w:cs="TH SarabunPSK"/>
          <w:sz w:val="32"/>
          <w:szCs w:val="32"/>
          <w:cs/>
        </w:rPr>
        <w:t>รัฐบาลมีนโยบายในการปรับเปลี่ยนกระบวนการจัดทำงบประมาณไปสู่ระบบงบประมาณแบบมุ่งเน้นผลงานตามยุทธศาสตร์ (</w:t>
      </w:r>
      <w:r w:rsidRPr="00566C1B">
        <w:rPr>
          <w:rFonts w:ascii="TH SarabunPSK" w:hAnsi="TH SarabunPSK" w:cs="TH SarabunPSK"/>
          <w:sz w:val="32"/>
          <w:szCs w:val="32"/>
        </w:rPr>
        <w:t xml:space="preserve">Strategic Performance BasedBudgeting : SPBB) </w:t>
      </w:r>
      <w:r w:rsidRPr="00566C1B">
        <w:rPr>
          <w:rFonts w:ascii="TH SarabunPSK" w:hAnsi="TH SarabunPSK" w:cs="TH SarabunPSK"/>
          <w:sz w:val="32"/>
          <w:szCs w:val="32"/>
          <w:cs/>
        </w:rPr>
        <w:t>การริเริ่มให้กระทรวงจัดทำยุทธศาสตร์ รวมทั้งกำหนดเป้าหมายการให้บริการระดับกระทรวงและระดับหน่วยงาน พร้อมทั้งให้ส่วนราชการเสนอขอตั้งงบประมาณรายจ่ายประจำปีงบประมาณ โดยคำนึงถึงนโยบายของรัฐบาล ยุทธศาสตร์การจัดสรรงบประมาณเป้าหมายการให้บริการและภารกิจของหน่วยงาน เพื่อให้การจัดสรรทรัพยากรเป็นไปอย่างมีประสิทธิภาพและการบริการสาธารณะของรัฐบาลสอดคล้องกับความต้องการของประชาชนดังนั้น จึงมีความจำเป็นที่เจ้าหน้าที่ของส่วนราชการ ต้องมีความรู้ และความเข้าใจในกระบวนการการจัดทำแผนยุทธศาสตร์เพื่อให้มีทิศทางการดำเนินการที่ชัดเจนและมีประสิทธิภาพสูงสุด</w:t>
      </w:r>
    </w:p>
    <w:p w14:paraId="6A0223A7" w14:textId="2745C941" w:rsidR="00566C1B" w:rsidRDefault="00566C1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C1B">
        <w:rPr>
          <w:rFonts w:ascii="TH SarabunPSK" w:hAnsi="TH SarabunPSK" w:cs="TH SarabunPSK"/>
          <w:sz w:val="32"/>
          <w:szCs w:val="32"/>
          <w:cs/>
        </w:rPr>
        <w:t>การวางแผนเป็นหลักการสำคัญขั้นต้นของกระบวนการบริหาร แผนที่ดีจะช่วยให้การบริหารงานสำเร็จลุล่วงไปได้ด้วยดี รูปแบบของแผนมีหลายอย่างต่างกัน สุดแต่ว่าจะวางแผนขึ้นมาสำหรับภารกิจใด และเพื่อวัตถุประสงค์อย่างใด แผนงานเปรียบเสมือนเข็มทิศช่วยชี้ช่องทางในการดำเนินงาน อย่างไร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Pr="00566C1B">
        <w:rPr>
          <w:rFonts w:ascii="TH SarabunPSK" w:hAnsi="TH SarabunPSK" w:cs="TH SarabunPSK"/>
          <w:sz w:val="32"/>
          <w:szCs w:val="32"/>
          <w:cs/>
        </w:rPr>
        <w:t>แผนนั้นจะดีเด่นสักปานใดก็ตาม หากผู้ใช้แผนไม่ดำเนินตามแผนหรือไม่ให้ความสนใจแก่แผนงานนั้นเท่าที่ควรแล้ว แผนนั้นก็ไร้ความหมาย แผนงานเป็นหลักและรากฐานในการปฏิบัติงานทั้งปวง ถ้าปราศจากการวางแผนและการติดตามผลที่ดี</w:t>
      </w:r>
      <w:r w:rsidRPr="00566C1B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แล้ว โอกาสที่จะทำงานให้ได้ผลดีมีอยู่น้อยมาก และเสียเงินจำนวนมาก </w:t>
      </w:r>
      <w:r>
        <w:rPr>
          <w:rFonts w:ascii="TH SarabunPSK" w:hAnsi="TH SarabunPSK" w:cs="TH SarabunPSK" w:hint="cs"/>
          <w:sz w:val="32"/>
          <w:szCs w:val="32"/>
          <w:cs/>
        </w:rPr>
        <w:t>การวางแผนช่วย</w:t>
      </w:r>
      <w:r w:rsidRPr="00566C1B">
        <w:rPr>
          <w:rFonts w:ascii="TH SarabunPSK" w:hAnsi="TH SarabunPSK" w:cs="TH SarabunPSK"/>
          <w:sz w:val="32"/>
          <w:szCs w:val="32"/>
          <w:cs/>
        </w:rPr>
        <w:t>แก้ไขอุปสรรคและปรับปรุงองค์กรให้ทันสมัยอยู่เสมอ</w:t>
      </w:r>
    </w:p>
    <w:p w14:paraId="1AC84E67" w14:textId="3DCBD738" w:rsidR="00E77D0E" w:rsidRPr="00E77D0E" w:rsidRDefault="00566C1B" w:rsidP="00E7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C1B">
        <w:rPr>
          <w:rFonts w:ascii="TH SarabunPSK" w:hAnsi="TH SarabunPSK" w:cs="TH SarabunPSK"/>
          <w:sz w:val="32"/>
          <w:szCs w:val="32"/>
          <w:cs/>
        </w:rPr>
        <w:t>การจัดทำแผน จึงเป็นเครื่องมือสำคัญในการช่วยให้ปรับตัวได้ทันกับการเปลี่ยนแปลง ขณะเดียวกันในกระบวนการจัดทำแผนช่วยให้เห็นโอกาสและภัยคุกคามที่ต้องเผชิญ ซึ่งจะนำไปสู่การปรับวิธีการทำงาน การเตรียมรับและพัฒนาให้ทันความเปลี่ยนแปลง ของสภาวะแวดล้อมของสังคมโลก ทั้งในด้านเทคโนโลยี เศรษฐกิจ การเมือง สังคมและวัฒนธรรม ทั้งของประเทศและสังคมโลก และมีการบริหารทรัพยากรอย่างประหยัด โดยนำศักยภาพทรัพยากรที่มีอยู่มาใช้ประโยชน์อย่างคุ้มค่า</w:t>
      </w:r>
      <w:r w:rsidR="00E77D0E">
        <w:rPr>
          <w:rFonts w:ascii="TH SarabunPSK" w:hAnsi="TH SarabunPSK" w:cs="TH SarabunPSK" w:hint="cs"/>
          <w:sz w:val="32"/>
          <w:szCs w:val="32"/>
          <w:cs/>
        </w:rPr>
        <w:t xml:space="preserve">  โดยอาศัย</w:t>
      </w:r>
      <w:r w:rsidR="00E77D0E" w:rsidRPr="00E77D0E">
        <w:rPr>
          <w:rFonts w:ascii="TH SarabunPSK" w:hAnsi="TH SarabunPSK" w:cs="TH SarabunPSK"/>
          <w:sz w:val="32"/>
          <w:szCs w:val="32"/>
          <w:cs/>
        </w:rPr>
        <w:t>กระบวนการปฏิบัติงานที่มีการดำเนินการอย่างเป็นระบบ มีอยู่ 3 ขั้นตอน คือ</w:t>
      </w:r>
    </w:p>
    <w:p w14:paraId="11748B54" w14:textId="77777777" w:rsidR="00E77D0E" w:rsidRPr="00E77D0E" w:rsidRDefault="00E77D0E" w:rsidP="00E7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7D0E">
        <w:rPr>
          <w:rFonts w:ascii="TH SarabunPSK" w:hAnsi="TH SarabunPSK" w:cs="TH SarabunPSK"/>
          <w:sz w:val="32"/>
          <w:szCs w:val="32"/>
          <w:cs/>
        </w:rPr>
        <w:t>1. การวางแผนยุทธศาสตร์ (</w:t>
      </w:r>
      <w:r w:rsidRPr="00E77D0E">
        <w:rPr>
          <w:rFonts w:ascii="TH SarabunPSK" w:hAnsi="TH SarabunPSK" w:cs="TH SarabunPSK"/>
          <w:sz w:val="32"/>
          <w:szCs w:val="32"/>
        </w:rPr>
        <w:t>Strategic Planning)</w:t>
      </w:r>
    </w:p>
    <w:p w14:paraId="3F11DB0D" w14:textId="77777777" w:rsidR="00E77D0E" w:rsidRPr="00E77D0E" w:rsidRDefault="00E77D0E" w:rsidP="00E7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7D0E">
        <w:rPr>
          <w:rFonts w:ascii="TH SarabunPSK" w:hAnsi="TH SarabunPSK" w:cs="TH SarabunPSK"/>
          <w:sz w:val="32"/>
          <w:szCs w:val="32"/>
          <w:cs/>
        </w:rPr>
        <w:t>2. การนำยุทธศาสตร์ไปปฏิบัติ (</w:t>
      </w:r>
      <w:r w:rsidRPr="00E77D0E">
        <w:rPr>
          <w:rFonts w:ascii="TH SarabunPSK" w:hAnsi="TH SarabunPSK" w:cs="TH SarabunPSK"/>
          <w:sz w:val="32"/>
          <w:szCs w:val="32"/>
        </w:rPr>
        <w:t>Strategic Implementation)</w:t>
      </w:r>
    </w:p>
    <w:p w14:paraId="58EC61C2" w14:textId="500C4AA5" w:rsidR="00566C1B" w:rsidRDefault="00E77D0E" w:rsidP="00E7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7D0E">
        <w:rPr>
          <w:rFonts w:ascii="TH SarabunPSK" w:hAnsi="TH SarabunPSK" w:cs="TH SarabunPSK"/>
          <w:sz w:val="32"/>
          <w:szCs w:val="32"/>
          <w:cs/>
        </w:rPr>
        <w:t>3. การควบคุม ติดตามและประเมินผล (</w:t>
      </w:r>
      <w:r w:rsidRPr="00E77D0E">
        <w:rPr>
          <w:rFonts w:ascii="TH SarabunPSK" w:hAnsi="TH SarabunPSK" w:cs="TH SarabunPSK"/>
          <w:sz w:val="32"/>
          <w:szCs w:val="32"/>
        </w:rPr>
        <w:t>Strategic Control)</w:t>
      </w:r>
    </w:p>
    <w:p w14:paraId="02988AD7" w14:textId="5AC1117D" w:rsidR="00E77D0E" w:rsidRDefault="00E77D0E" w:rsidP="00E7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7D0E">
        <w:rPr>
          <w:rFonts w:ascii="TH SarabunPSK" w:hAnsi="TH SarabunPSK" w:cs="TH SarabunPSK"/>
          <w:sz w:val="32"/>
          <w:szCs w:val="32"/>
          <w:cs/>
        </w:rPr>
        <w:t>การวางแผนยุทธศาสตร์ ส่วนใหญ่มีกระบวนการที่เริ่มต้นด้วยขั้นตอนการเตรียมการซึ่งเป็นขั้นตอน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77D0E">
        <w:rPr>
          <w:rFonts w:ascii="TH SarabunPSK" w:hAnsi="TH SarabunPSK" w:cs="TH SarabunPSK"/>
          <w:sz w:val="32"/>
          <w:szCs w:val="32"/>
          <w:cs/>
        </w:rPr>
        <w:t>ของการสร้างความเข้าใจร่วมกันถึงเหตุผล ความจำเป็นที่จะต้องมีการจัดทำแผนยุทธศาสตร์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77D0E">
        <w:rPr>
          <w:rFonts w:ascii="TH SarabunPSK" w:hAnsi="TH SarabunPSK" w:cs="TH SarabunPSK"/>
          <w:sz w:val="32"/>
          <w:szCs w:val="32"/>
          <w:cs/>
        </w:rPr>
        <w:t>การให้ความรู้เกี่ยวกับเรื่องการวางแผน กระบวนการจัดทำแผน เพื่อให้บุคลากรได้มีส่วนร่วมในกระบวนการจัดทำแผนโดยทั่วไปมักจะใช้รูปแปลการระดมสมองจากกระบวนการมีส่วนร่วมกันคิด ร่วมกันทำ บนพื้นฐานความมีเหตุผล และบรรยากาศที่สร้างสรรค์</w:t>
      </w:r>
    </w:p>
    <w:p w14:paraId="732BE51F" w14:textId="4E59236E" w:rsidR="00E77D0E" w:rsidRDefault="00E77D0E" w:rsidP="00E77D0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C423877" w14:textId="3BC8C566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AE88F" wp14:editId="20499D7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981575" cy="34361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26211" r="16987" b="14245"/>
                    <a:stretch/>
                  </pic:blipFill>
                  <pic:spPr bwMode="auto">
                    <a:xfrm>
                      <a:off x="0" y="0"/>
                      <a:ext cx="4981575" cy="34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2B1DF" w14:textId="77777777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16789D" w14:textId="77777777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7A7E33" w14:textId="1136DD87" w:rsidR="00E77D0E" w:rsidRDefault="00E77D0E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DD3054" w14:textId="06CC2E13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1047C5" w14:textId="259E4B9A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C71029" w14:textId="23C3DE19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2C1975" w14:textId="32D97612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935ED6" w14:textId="3FAA30D4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1FFCDE" w14:textId="0934D846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59A037" w14:textId="48642CF4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1D77B7" w14:textId="7386709C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9AF54E" w14:textId="5EC162B6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F4D4DB" w14:textId="3A96AF40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CDEDFC" w14:textId="142FBE2E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9FB831" w14:textId="3869DC3C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32B89F" w14:textId="432BB088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202F5D" w14:textId="33C5FA72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25C466" w14:textId="0BCE9882" w:rsidR="00362F8B" w:rsidRDefault="00B32EBE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EBE">
        <w:lastRenderedPageBreak/>
        <w:drawing>
          <wp:anchor distT="0" distB="0" distL="114300" distR="114300" simplePos="0" relativeHeight="251659264" behindDoc="0" locked="0" layoutInCell="1" allowOverlap="1" wp14:anchorId="25B4DC22" wp14:editId="47B76499">
            <wp:simplePos x="0" y="0"/>
            <wp:positionH relativeFrom="margin">
              <wp:posOffset>114300</wp:posOffset>
            </wp:positionH>
            <wp:positionV relativeFrom="paragraph">
              <wp:posOffset>-409574</wp:posOffset>
            </wp:positionV>
            <wp:extent cx="6184717" cy="3348990"/>
            <wp:effectExtent l="0" t="0" r="6985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5" t="21594" r="10931" b="16809"/>
                    <a:stretch/>
                  </pic:blipFill>
                  <pic:spPr bwMode="auto">
                    <a:xfrm>
                      <a:off x="0" y="0"/>
                      <a:ext cx="6200091" cy="335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2A551" w14:textId="04160D43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B4DB0EE" w14:textId="5E0C536C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00F088" w14:textId="619B0A69" w:rsidR="00362F8B" w:rsidRDefault="00362F8B" w:rsidP="00566C1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3EB4D44" w14:textId="7ED25439" w:rsidR="00B32EBE" w:rsidRP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65F612BB" w14:textId="2C396BDF" w:rsidR="00B32EBE" w:rsidRP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31EC1EFB" w14:textId="4A6D5C46" w:rsidR="00B32EBE" w:rsidRP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6079C225" w14:textId="3A19E1AE" w:rsidR="00B32EBE" w:rsidRP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0DF39AB1" w14:textId="558240E8" w:rsidR="00B32EBE" w:rsidRP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0100DE80" w14:textId="19647C4A" w:rsidR="00B32EBE" w:rsidRDefault="00B32EBE" w:rsidP="00B32EBE">
      <w:pPr>
        <w:rPr>
          <w:rFonts w:ascii="TH SarabunPSK" w:hAnsi="TH SarabunPSK" w:cs="TH SarabunPSK" w:hint="cs"/>
          <w:sz w:val="32"/>
          <w:szCs w:val="32"/>
        </w:rPr>
      </w:pPr>
    </w:p>
    <w:p w14:paraId="70A46B41" w14:textId="4DFBC86A" w:rsidR="00F735E5" w:rsidRDefault="00B32EBE" w:rsidP="00F735E5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>“นโยบายสาธารณะโดยสังคม”เติมเต็ม “นโยบายสาธารณะโดยรัฐ” เพื่อสังคมประชาธิปไตยที่สมบูรณ์หนึ่งในเป้าหมายสำคัญของการปกครองในระบอบประชาธิปไตย ที่จะแสดงให้เห็นว่ารัฐบาลที่ประชาชนเลือกตั้งไปนั้น เป็นรัฐบาล “รัฐบาลของประชาชน โดยประชาชน และเพื่อประชาชน” อย่างแท้จริงคือ การที่ประชาชนตัวเล็กๆที่ไม่ได้มีตำแหน่งหน้าที่ใดๆ สามารถรวมกลุ่มกันเพื่อเสนอนโยบายของประชาชนต่อรัฐได้ หรือที่เรียกว่า “นโยบายสาธาณะโดยสังคม” ภารกิจดังกล่าว ถือเป็น หนึ่งในภารกิจสำคัญของสำนักงานคณะกรรมการสุขภาพแห่งชาติ หรือ สช.  ที่ได้ทำงานอย่างหนักในการผลักดันแนวคิด "กระบวนการนโยบายสาธารณะแบบมีส่วนร่วมบนพื้นฐานทางปัญญา" ที่เรียกว่า "4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PW"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>ย่อมาจาก "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Participatory Public Policy Process base on Wisdom" 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 xml:space="preserve">ให้ปักหมุดในสังคมไทย  เพื่อสร้างประกันว่ากลุ่มภาคประชาชนของสังคมไทยสามารถเสนอนโยบายเพื่อขับเคลื่อนความเจริญก้าวหน้าให้กับประเทศไทยได้  เพราะเรื่องนโยบายสาธารณะมีผลกระทบต่อประชาชนทุกคน ดังนั้น ทุกคนควรสามารถเข้าถึงการเสนอนโยบายแบบมีส่วนร่วมได้  ซึ่งถือเป็นก้าวหน้าด้านการเมืองการปกครองของไทยอย่างมีนัยสำคัญ เมื่อ 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Top down policy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>ยังไม่ใช่คำตอบ ที่มาที่ไปในเรื่องนี้ ได้รับการเปิดเผยจาก นพ.พลเดช ปิ่นประทีป เลขาธิการสช.  ว่า การผลักดันแนวคิด “4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PW”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>เกิดจากการการต้องการสร้าง นโยบายสาธารณะที่มาจากสังคม”  เพราะนี่คือ กระบวนการสร้างนโยบายสาธาณะโดยสังคม (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Public Policy by Social)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>ซึ่งแตกต่างจากนโยบายสาธารณะโดยรัฐ (</w:t>
      </w:r>
      <w:r w:rsidR="00F735E5" w:rsidRPr="00F735E5">
        <w:rPr>
          <w:rFonts w:ascii="TH SarabunPSK" w:hAnsi="TH SarabunPSK" w:cs="TH SarabunPSK"/>
          <w:sz w:val="32"/>
          <w:szCs w:val="32"/>
        </w:rPr>
        <w:t xml:space="preserve">Public Policy by State)  </w:t>
      </w:r>
      <w:r w:rsidR="00F735E5" w:rsidRPr="00F735E5">
        <w:rPr>
          <w:rFonts w:ascii="TH SarabunPSK" w:hAnsi="TH SarabunPSK" w:cs="TH SarabunPSK"/>
          <w:sz w:val="32"/>
          <w:szCs w:val="32"/>
          <w:cs/>
        </w:rPr>
        <w:t xml:space="preserve">ทั้งนี้ที่ผ่านมาพอพูดถึงนโยบาย  คนจะนึกถึงว่ารัฐต้องเป็นคนอนุญาต/ประกาศ/บังคับใช้/และออกออกนโยบายเท่านั้น  ซึ่งความจริงแล้วยังมีนโยบายสาธารณะอีกแบบหนึ่งที่ประชาชนเป็นคนกำหนด/ริเริ่มและขับเคลื่อนเอง โดยอยู่ในกรอบของรัฐธรรมนูญ/กฎหมาย การเสนอนโยบายต้องไม่มีการทำผิดกฎหมาย เพราะฉะนั้น นโยบายสาธารณะโดยสังคม ต้องเป็นนโยบายที่ไปเติมเต็มนโยบายสาธารณะของรัฐ เพื่อทำให้นโยบายรัฐมีความสมบูรณ์สามารถตอบสนองต่อทุกภาคส่วนในสังคมอย่างแท้จริง </w:t>
      </w:r>
    </w:p>
    <w:p w14:paraId="3F00E7AB" w14:textId="306F4CCB" w:rsidR="00B32EBE" w:rsidRDefault="00F735E5" w:rsidP="00F735E5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735E5">
        <w:rPr>
          <w:rFonts w:ascii="TH SarabunPSK" w:hAnsi="TH SarabunPSK" w:cs="TH SarabunPSK"/>
          <w:sz w:val="32"/>
          <w:szCs w:val="32"/>
          <w:cs/>
        </w:rPr>
        <w:t>ดังนั้น สช.มีหน้าที่ส่งเสริมนโยบายสาธารณะโดยสังคมไปเติมเต็มนโยบายของรัฐที่ รัฐบาล รัฐสภา กระทรวง ทบวงกรม ต่างๆทั้งหมดกำหนดออกมา  เพราะนโยบายสาธารณะของรัฐมีลักษณะจากบนลงล่าง “</w:t>
      </w:r>
      <w:r w:rsidRPr="00F735E5">
        <w:rPr>
          <w:rFonts w:ascii="TH SarabunPSK" w:hAnsi="TH SarabunPSK" w:cs="TH SarabunPSK"/>
          <w:sz w:val="32"/>
          <w:szCs w:val="32"/>
        </w:rPr>
        <w:t xml:space="preserve">Top Down Policy” </w:t>
      </w:r>
      <w:r w:rsidRPr="00F735E5">
        <w:rPr>
          <w:rFonts w:ascii="TH SarabunPSK" w:hAnsi="TH SarabunPSK" w:cs="TH SarabunPSK"/>
          <w:sz w:val="32"/>
          <w:szCs w:val="32"/>
          <w:cs/>
        </w:rPr>
        <w:t>ที่กำหนดมาจากรัฐบาลและมีผลบังคับใช้ให้เจ้าหน้าที่และประชาชนต้องปฏิบัติตามนี้  ถ้าไม่ปฏิบัติจะมีผลทางกฎหมายและมีการลงโทษ   ซึ่งต่างจากนโยบายสาธารณธะโดยสังคม ที่เป็นนโยบายจากล่างขึ้นบน (</w:t>
      </w:r>
      <w:r w:rsidRPr="00F735E5">
        <w:rPr>
          <w:rFonts w:ascii="TH SarabunPSK" w:hAnsi="TH SarabunPSK" w:cs="TH SarabunPSK"/>
          <w:sz w:val="32"/>
          <w:szCs w:val="32"/>
        </w:rPr>
        <w:t xml:space="preserve">Bottom Up Policy) </w:t>
      </w:r>
      <w:r w:rsidRPr="00F735E5">
        <w:rPr>
          <w:rFonts w:ascii="TH SarabunPSK" w:hAnsi="TH SarabunPSK" w:cs="TH SarabunPSK"/>
          <w:sz w:val="32"/>
          <w:szCs w:val="32"/>
          <w:cs/>
        </w:rPr>
        <w:t xml:space="preserve">เอาความต้องการและความเดือดร้อนของสังคมเป็นตัวตั้ง  และมีส่วนร่วมในการกำหนดว่าเราจะทำการแก้ไข/พัฒนาเรื่องนี้อย่างไร และประกาศออกมาเป็นเจตนารมย์ร่วมกันของสังคมว่าจะมีการเรื่องนี้ ในทิศทางแบบนี้และเป็นการลงมือทำด้วยตัวเอง ไม่ต้องรอให้ใครมาสั่ง ไม่มีผลที่จะบังคับลงโทษใคร มีแต่ขอความร่วมมือ เพื่อที่จะให้นโยบายนั้นๆเกิดประโยชน์ต่อสาธารณะมากที่สุด”  นพ. พลเดช </w:t>
      </w:r>
    </w:p>
    <w:p w14:paraId="38E1D5BF" w14:textId="1F91004C" w:rsidR="007641DE" w:rsidRDefault="007641DE" w:rsidP="00F735E5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735E5">
        <w:rPr>
          <w:rFonts w:ascii="TH SarabunPSK" w:hAnsi="TH SarabunPSK" w:cs="TH SarabunPSK"/>
          <w:sz w:val="32"/>
          <w:szCs w:val="32"/>
          <w:cs/>
        </w:rPr>
        <w:t>นโยบายสาธารณะ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ที่คนไทยรู้จัก  </w:t>
      </w:r>
    </w:p>
    <w:p w14:paraId="33156397" w14:textId="77777777" w:rsidR="00260E01" w:rsidRDefault="007641DE" w:rsidP="00F735E5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641DE">
        <w:rPr>
          <w:rFonts w:ascii="TH SarabunPSK" w:hAnsi="TH SarabunPSK" w:cs="TH SarabunPSK"/>
          <w:sz w:val="32"/>
          <w:szCs w:val="32"/>
          <w:cs/>
        </w:rPr>
        <w:t xml:space="preserve">นโยบาย “กองทุนหมู่บ้านและชุมชนเมือง” เป็นหนึ่งในนโยบายของภาครัฐที่ได้รับความสนใจอย่างมากทั้งภายในและต่างประเทศ เนื่องจากเป็นหนึ่งในโครงการ </w:t>
      </w:r>
      <w:r w:rsidRPr="007641DE">
        <w:rPr>
          <w:rFonts w:ascii="TH SarabunPSK" w:hAnsi="TH SarabunPSK" w:cs="TH SarabunPSK"/>
          <w:sz w:val="32"/>
          <w:szCs w:val="32"/>
        </w:rPr>
        <w:t xml:space="preserve">Microfinance </w:t>
      </w:r>
      <w:r w:rsidRPr="007641DE">
        <w:rPr>
          <w:rFonts w:ascii="TH SarabunPSK" w:hAnsi="TH SarabunPSK" w:cs="TH SarabunPSK"/>
          <w:sz w:val="32"/>
          <w:szCs w:val="32"/>
          <w:cs/>
        </w:rPr>
        <w:t>ขนาดใหญ่ที่สุดในโลกที่ดำเนินการโดยภาครัฐ กองทุนหมู่บ้านมีวัตถุประสงค์หลักเพื่อปล่อยสินเชื่อให้กับสมาชิกของหมู่บ้าน โดยแต่ละหมู่บ้านจะได้รับเงินทุนจำนวนเท่ากัน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8C53609" w14:textId="1755581E" w:rsidR="007641DE" w:rsidRDefault="00260E01" w:rsidP="00F735E5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641DE">
        <w:rPr>
          <w:rFonts w:ascii="TH SarabunPSK" w:hAnsi="TH SarabunPSK" w:cs="TH SarabunPSK" w:hint="cs"/>
          <w:sz w:val="32"/>
          <w:szCs w:val="32"/>
          <w:cs/>
        </w:rPr>
        <w:t xml:space="preserve">คำถาม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0E01">
        <w:rPr>
          <w:rFonts w:ascii="TH SarabunPSK" w:hAnsi="TH SarabunPSK" w:cs="TH SarabunPSK"/>
          <w:sz w:val="32"/>
          <w:szCs w:val="32"/>
          <w:cs/>
        </w:rPr>
        <w:t>นโยบายกองทุนหมู่บ้านและชุมชนเมือง ซึ่งมีวัตถุประสงค์เพื่อแก้ปัญหาความยากจน ผ่านมากว่า 21 ปีแล้ว ประชาชนคนไทยหลุดพ้นจากความยากจนได้จริงหรือไม่  หรือโจทย์ใหญ่ท้าทายความสำเร็จ "กองทุนหมู่บ้าน-พลังชุมชนพัฒนา" ว่า กองทุนหมู่บ้านเกิดมา 18 ปี ได้ร่วมคิด ร่วมทำในงานสัมมนาเปิดให้สมาชิกเสนอกรอบแนวคิดการพัฒนากองทุนหมู่บ้านฯ เพื่อพัฒนาเป็นแผนแม่บท ซึ่งคงไม่เหลือบ่ากว่าแรงที่จะตอบคำถามแผนยุทธศาสตร์ 20 ปีข้างหน้า โดยเฉพาะการตอบทำถามแนวทางที่กองทุนหมู่บ้านฯ ลดความเหลื่อมล้ำ แก้ไขความยากจน</w:t>
      </w:r>
      <w:r w:rsidR="007641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9B34E2" w14:textId="2F9AD609" w:rsidR="00086BAD" w:rsidRPr="00086BAD" w:rsidRDefault="00086BAD" w:rsidP="00086BAD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86BAD">
        <w:rPr>
          <w:rFonts w:ascii="TH SarabunPSK" w:hAnsi="TH SarabunPSK" w:cs="TH SarabunPSK"/>
          <w:sz w:val="32"/>
          <w:szCs w:val="32"/>
          <w:cs/>
        </w:rPr>
        <w:t>นโยบายประชา(ยอด)นิยม คือนโยบาย 30 บาทรักษาทุกโรค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6BAD">
        <w:rPr>
          <w:rFonts w:ascii="TH SarabunPSK" w:hAnsi="TH SarabunPSK" w:cs="TH SarabunPSK"/>
          <w:sz w:val="32"/>
          <w:szCs w:val="32"/>
          <w:cs/>
        </w:rPr>
        <w:t>ยังมีนโยบายประชานิยมที่เป็นที่กล่าวถึง ซึ่งเป็นที่กล่าวถึงมากว่าเป็นนโยบายประชานิยมที่ดีที่สุดที่หลายคนเสนอว่าไม่ควรยกเลิกนโยบายนี้ ได้แก่ นโยบาย 30 บาทรักษาทุกโรค หรือนโยบายหลักประกันสุขภาพแห่งชาติ ซึ่งบางคนชอบเรียกนโยบายนี้เป็น “นโยบายหลักประกันสุขภาพถ้วนหน้า” หรือ “</w:t>
      </w:r>
      <w:r w:rsidRPr="00086BAD">
        <w:rPr>
          <w:rFonts w:ascii="TH SarabunPSK" w:hAnsi="TH SarabunPSK" w:cs="TH SarabunPSK"/>
          <w:sz w:val="32"/>
          <w:szCs w:val="32"/>
        </w:rPr>
        <w:t xml:space="preserve">universal (healthcare) coverage” </w:t>
      </w:r>
      <w:r w:rsidRPr="00086BAD">
        <w:rPr>
          <w:rFonts w:ascii="TH SarabunPSK" w:hAnsi="TH SarabunPSK" w:cs="TH SarabunPSK"/>
          <w:sz w:val="32"/>
          <w:szCs w:val="32"/>
          <w:cs/>
        </w:rPr>
        <w:t>หรือ “</w:t>
      </w:r>
      <w:r w:rsidRPr="00086BAD">
        <w:rPr>
          <w:rFonts w:ascii="TH SarabunPSK" w:hAnsi="TH SarabunPSK" w:cs="TH SarabunPSK"/>
          <w:sz w:val="32"/>
          <w:szCs w:val="32"/>
        </w:rPr>
        <w:t xml:space="preserve">uc”  </w:t>
      </w:r>
      <w:r w:rsidRPr="00086BAD">
        <w:rPr>
          <w:rFonts w:ascii="TH SarabunPSK" w:hAnsi="TH SarabunPSK" w:cs="TH SarabunPSK"/>
          <w:sz w:val="32"/>
          <w:szCs w:val="32"/>
          <w:cs/>
        </w:rPr>
        <w:t>ซึ่งไม่ใช่การให้หลักประกันสุขภาพถ้วนหน้าจริง เพราะว่าถ้าให้หลักประกันสุขภาพถ้วนหน้า (ทั่วถึงทุกคน)จริง ประชาชนไทยทั้งหมด 63 ล้านคน ย่อมต้องได้รับผลประโยชน์จากนโยบายนี้แน่นอน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6BAD">
        <w:rPr>
          <w:rFonts w:ascii="TH SarabunPSK" w:hAnsi="TH SarabunPSK" w:cs="TH SarabunPSK"/>
          <w:sz w:val="32"/>
          <w:szCs w:val="32"/>
          <w:cs/>
        </w:rPr>
        <w:t>แต่หลักประกันสุขภาพแห่งชาติหรือ 30 บาทนี้ ให้ผลประโยชน์แก่ประชาชนเพียง 48 ล้านคนเท่านั้น โดยประชาชนจำนวนนี้จะได้รับสิทธิในการไปรักษาความเจ็บป่วยโดยจ่ายเงินค่าตรวจรักษา ค่ายาทั้งหมดทั้งปวงในราคาครั้งละ 30 บาท และต่อมาได้มีการแก้ไขให้ประชาชนไม่ต้องจ่ายเงินเลยในการไปตรวจรักษาผ่าตัด และค่ายาทุกชนิด (แต่ก็ยังเรียกกันว่า 30 บาทอยู่เหมือนเดิม)</w:t>
      </w:r>
    </w:p>
    <w:p w14:paraId="4E4889BC" w14:textId="77777777" w:rsidR="00086BAD" w:rsidRPr="00086BAD" w:rsidRDefault="00086BAD" w:rsidP="00086BAD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4B7DBDE" w14:textId="77777777" w:rsidR="00086BAD" w:rsidRDefault="00086BAD" w:rsidP="00086BAD">
      <w:pPr>
        <w:tabs>
          <w:tab w:val="left" w:pos="121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86BAD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86BAD">
        <w:rPr>
          <w:rFonts w:ascii="TH SarabunPSK" w:hAnsi="TH SarabunPSK" w:cs="TH SarabunPSK"/>
          <w:sz w:val="32"/>
          <w:szCs w:val="32"/>
          <w:cs/>
        </w:rPr>
        <w:t>ส่วนประชาชนที่เหลืออีก 15 ล้านคนนั้น 10 ล้านคนต้องจ่ายเงินตนเองสมทบทุกเดือน จึงจะได้รับสิทธิไปรักษาในระบบประกันสังคม และประชาชนอีก 5 ล้านคนได้รับสิทธิรักษาจากระบบสวัสดิการข้าราชการ            นโยบาย 30 บาทนี้เป็นที่นิยมชมชอบของประชาชนมาก ทำให้พรรคไทยรักไทยซึ่งเป็นเจ้าของนโยบายนี้ ได้รับความนิยมสูงสุดอย่างที่ไม่เคยปรากฏมาก่อน ทำให้พรรคไทยรักไทยได้กลับมาเป็นรัฐบาลอีกเป็นสมัยที่ 2 แต่รัฐบาลชุดนี้ก็อยู่ได้ไม่นานเนื่องจากประชาชนได้มองเห็นการทุจริตคอร์รัปชันและเผด็จการเสียงข้างมากในรัฐสภา ทำให้ประชาชนออกมาชุมนุมต่อต้านรัฐบาลอย่างยืดเยื้อยาวนาน จนนำไปสู่การปฏิวัติรัฐประหารในวันที่ 19 กันยายน พ.ศ. 2549 เพื่อยึดอำนาจการปกครองจากรัฐบาลพรรคไทยรักไทยที่มี พ.ต.ท.ทักษิณ ชินวัตร เป็นนายกรัฐมนตรี</w:t>
      </w:r>
    </w:p>
    <w:p w14:paraId="40224726" w14:textId="4C7AC730" w:rsidR="00086BAD" w:rsidRDefault="00086BAD" w:rsidP="00086BAD">
      <w:pPr>
        <w:tabs>
          <w:tab w:val="left" w:pos="1215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86BAD">
        <w:rPr>
          <w:rFonts w:ascii="TH SarabunPSK" w:hAnsi="TH SarabunPSK" w:cs="TH SarabunPSK"/>
          <w:sz w:val="32"/>
          <w:szCs w:val="32"/>
          <w:cs/>
        </w:rPr>
        <w:t>แต่อย่างไรก็ตาม รัฐบาลต่อ ๆ มา ไม่ว่าจะเป็นรัฐบาลจากการปฏิวัติ หรือรัฐบาลพลเรือนทุกรัฐบาลหลังจากการปฏิวัติครั้งนี้ ก็ไม่กล้าที่จะล้มเลิกนโยบาย 30 บาทรักษาทุกโรค เพราะเกรงกลัวว่าการเลิกนโยบายที่เป็นที่นิยมชมชอบของประชาชนนี้จะทำให้รัฐบาลนั้นเองไม่ได้รับความนิยม หรือเสื่อมความนิยมในเวลาอันรวดเร็ว จึงมีผลให้นโยบาย 30 บาทรักษาทุกโรคที่มีสำนักงานหลักประกันสุขภาพแห่งชาติ (สปสช.) เป็นสำนักงานบริหารจัดการเงินกองทุนหลักประกันสุขภาพแห่งชาติ ยังสามารถยืนยงคงกระพันในการบริหารเงินกองทุนหลักประกันสุขภาพแห่งชาติ ที่มีเงินงบประมาณแผ่นดินในโครงการนี้จากเริ่มต้น 1</w:t>
      </w:r>
      <w:r w:rsidRPr="00086BAD">
        <w:rPr>
          <w:rFonts w:ascii="TH SarabunPSK" w:hAnsi="TH SarabunPSK" w:cs="TH SarabunPSK"/>
          <w:sz w:val="32"/>
          <w:szCs w:val="32"/>
        </w:rPr>
        <w:t>,</w:t>
      </w:r>
      <w:r w:rsidRPr="00086BAD">
        <w:rPr>
          <w:rFonts w:ascii="TH SarabunPSK" w:hAnsi="TH SarabunPSK" w:cs="TH SarabunPSK"/>
          <w:sz w:val="32"/>
          <w:szCs w:val="32"/>
          <w:cs/>
        </w:rPr>
        <w:t>200 บาทต่อประชาชน 1 คน มาเป็น 2</w:t>
      </w:r>
      <w:r w:rsidRPr="00086BAD">
        <w:rPr>
          <w:rFonts w:ascii="TH SarabunPSK" w:hAnsi="TH SarabunPSK" w:cs="TH SarabunPSK"/>
          <w:sz w:val="32"/>
          <w:szCs w:val="32"/>
        </w:rPr>
        <w:t>,</w:t>
      </w:r>
      <w:r w:rsidRPr="00086BAD">
        <w:rPr>
          <w:rFonts w:ascii="TH SarabunPSK" w:hAnsi="TH SarabunPSK" w:cs="TH SarabunPSK"/>
          <w:sz w:val="32"/>
          <w:szCs w:val="32"/>
          <w:cs/>
        </w:rPr>
        <w:t>895.09 บาทต่อคน มาได้เป็นปีที่ 13 แล้ว โดยที่ไม่มีการตรวจสอบเรื่องความสุจริต โปร่งใสใด ๆ แก่</w:t>
      </w:r>
    </w:p>
    <w:p w14:paraId="2365E760" w14:textId="176A22C6" w:rsidR="007641DE" w:rsidRDefault="007641DE" w:rsidP="00F735E5">
      <w:pPr>
        <w:tabs>
          <w:tab w:val="left" w:pos="1215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F939863" w14:textId="6C49F61D" w:rsidR="00B32EBE" w:rsidRDefault="00B32EBE" w:rsidP="00B32EBE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</w:p>
    <w:p w14:paraId="6C73A2CE" w14:textId="77777777" w:rsidR="00B32EBE" w:rsidRPr="00B32EBE" w:rsidRDefault="00B32EBE" w:rsidP="00B32EBE">
      <w:pPr>
        <w:tabs>
          <w:tab w:val="left" w:pos="1215"/>
        </w:tabs>
        <w:rPr>
          <w:rFonts w:ascii="TH SarabunPSK" w:hAnsi="TH SarabunPSK" w:cs="TH SarabunPSK" w:hint="cs"/>
          <w:sz w:val="32"/>
          <w:szCs w:val="32"/>
        </w:rPr>
      </w:pPr>
    </w:p>
    <w:sectPr w:rsidR="00B32EBE" w:rsidRPr="00B32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09"/>
    <w:rsid w:val="00086BAD"/>
    <w:rsid w:val="000A3009"/>
    <w:rsid w:val="00260E01"/>
    <w:rsid w:val="003159D7"/>
    <w:rsid w:val="00362F8B"/>
    <w:rsid w:val="0055332A"/>
    <w:rsid w:val="00566C1B"/>
    <w:rsid w:val="007641DE"/>
    <w:rsid w:val="00B32EBE"/>
    <w:rsid w:val="00DD5EA6"/>
    <w:rsid w:val="00E77D0E"/>
    <w:rsid w:val="00F7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1685B"/>
  <w15:chartTrackingRefBased/>
  <w15:docId w15:val="{CA8B06E3-18C8-4AF1-B74E-4176DCC6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Phichit</dc:creator>
  <cp:keywords/>
  <dc:description/>
  <cp:lastModifiedBy>Phichit</cp:lastModifiedBy>
  <cp:revision>7</cp:revision>
  <dcterms:created xsi:type="dcterms:W3CDTF">2022-04-01T00:45:00Z</dcterms:created>
  <dcterms:modified xsi:type="dcterms:W3CDTF">2022-04-01T01:53:00Z</dcterms:modified>
</cp:coreProperties>
</file>