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AAD0D" w14:textId="7777777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B756A">
        <w:rPr>
          <w:rFonts w:ascii="TH SarabunPSK" w:hAnsi="TH SarabunPSK" w:cs="TH SarabunPSK"/>
          <w:b/>
          <w:bCs/>
          <w:sz w:val="36"/>
          <w:szCs w:val="36"/>
          <w:cs/>
        </w:rPr>
        <w:t>กรรมฐานคืออะไร</w:t>
      </w:r>
    </w:p>
    <w:p w14:paraId="1B840736" w14:textId="67AAC3E8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 xml:space="preserve">กรรมฐาน  เป็นคำเรียกโดยรวมในหมวดของการปฏิบัติธรรมประเภทหนึ่งในพระพุทธศาสนา หมวดกรรมฐาน ประกอบด้วย ตัวกรรมฐาน และโยคาวจร  ตัวกรรมฐาน คือ สิ่งที่ถูกเพ่ง ถูกพิจารณา ได้แก่ อารมณ์ต่าง ๆ ส่วนโยคาวจร คือ ผู้เพ่งหรือผู้พิจารณา ได้แก่ สติสัมปชัญญะและความเพียร การฝึกกรรมฐานว่าโดยธรรมาธิษฐานจึงหมายถึงการใช้สติสัมปชัญญะพิจารณาอารมณ์ ที่มากระทบ อย่างระมัดระวังไม่ให้บาปเกิดขึ้น เพียรหมั่นระลึกถึงกุศลและรักษากุศลนั้นอยู่มิให้เสื่อมไป   </w:t>
      </w:r>
    </w:p>
    <w:p w14:paraId="53E83026" w14:textId="06485979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หากกล่าวถึง คำว่า กรรมฐาน เราจะเข้าใจกันว่า กรรมฐาน คือ สมาธิหรือการนั่งหลับตาท่องคำซ้ำ ๆ ซึ่งเป็นการกระทำบางอย่างที่ต่างไปจากพฤติกรรม การให้ทาน การรักษาศีล แต่สำหรับความหมาย ที่มีมาในพระบาลี ตามนัยแห่งมูลฎีกาแสดงวินิจฉัยคำ “กรรมฐาน” ไว้ว่า</w:t>
      </w:r>
    </w:p>
    <w:p w14:paraId="77AE9AD5" w14:textId="36AFA29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กม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ฺม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เมว วิเสสา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คมน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สฺส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 xml:space="preserve"> ฐาน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นฺ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ติ กม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ฺม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B756A">
        <w:rPr>
          <w:rFonts w:ascii="TH SarabunPSK" w:hAnsi="TH SarabunPSK" w:cs="TH SarabunPSK"/>
          <w:sz w:val="32"/>
          <w:szCs w:val="32"/>
          <w:cs/>
        </w:rPr>
        <w:t>แปลว่าการงานที่เป็นเหตุแห่งการบรรลุคุณวิเศษชื่อว่า“กรรมฐาน”</w:t>
      </w:r>
    </w:p>
    <w:p w14:paraId="6C9ADDCD" w14:textId="7F8E559B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เหตุแห่งการบรรลุคุณวิเศษนั้น มิได้เกิดขึ้นเพียงเพราะนั่งหลับตาภาวนาดังกล่าว แต่มีองค์ประกอบและรายละเอียด อีกมากมาย ดังนั้น ความหมายของกรรมฐานเท่าที่เราเข้าใจ จึงยังคลุมเครือและยังต่างจากความหมายที่แท้จริงอยู่มาก การสร้างความบริสุทธิ์แห่งจิตนี้ จำเป็นจะต้องมีสิ่งที่ไม่เป็นโทษให้จิตอิงอยู่ได้ สิ่งอิงที่ว่านี้มี  ๒  ลักษณะ คือ อาจเป็นได้ทั้งสิ่งที่อยู่ภายนอกระบบร่างกายและจิตใจ หรือสิ่งที่อยู่ภายในระบบร่างกายและระบบจิตใจก็ได้ สิ่งที่อยู่นอกระบบร่างกายและจิตอาจเป็นส่วนที่สร้างขึ้นหรือมาจากภาวะแวดล้อม เช่น ดวงกสิณ ซากศพ หรืออาหารที่รับประทานอยู่ทุกวัน ส่วนสิ่งที่มาจากภายในระบบร่างกายและระบบจิตใจ ก็คือ อริยาบถต่าง ๆ และความคิด เป็นต้น ทั้งหมดเหล่านี้สามารถนำมาเป็นองค์ประกอบในการฝึกอบรมจิตที่เรียกว่ากรรมฐานได้ (ชิน วินายะ มปป : ๒)</w:t>
      </w:r>
    </w:p>
    <w:p w14:paraId="750AC7B4" w14:textId="636EBFFF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การปฏิบัติกรรมฐาน เป็นการกระทำด้วยความตั้งใจหรือจงใจลักษณะหนึ่ง แต่เป็นไปในฝ่ายกุศลส่วนเดียว เพราะมิได้มีเหตุจูงใจจากความต้องการในกามคุณอารมณ์ การปฏิบัติกรรมฐานจึงไม่ขึ้นกับโลกธรรมและกามคุณดังกล่าว มีจุดมุ่งหมายพื้นฐาน คือ การอบรมจิตใจให้สงบจากนิวรณ์ธรรม คือ ตัณหา ความคิดมุ่งร้าย ความเกียจคร้าน ความเร่าร้อน ไม่สบายใจ และระแวงสงสัย เป็นต้น จิตที่สงบจากนิวรณ์ธรรมทั้งหลายจักเข้าถึงสภาวะแห่งปัญญาได้ไม่ยากนัก</w:t>
      </w:r>
    </w:p>
    <w:p w14:paraId="381D8E47" w14:textId="69F6DEFA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 xml:space="preserve"> เนื่องจากพระพุทธศาสนาเป็นศาสนาแห่งการปฏิบัติ (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ริยวาท) และเป็นศาสนาแห่งความเพียรหรือวิริยวาท (พระมหาบุญชิต สุดโปร่ง : ๒๕๓๖) ความเพียรในการปฏิบัตินี้ตั้งอยู่บนพื้นฐานความเชื่อที่สำคัญ คือ ศรัทธา ๔ ได้แก่ ความเชื่อในเรื่องกรรมหรือการกระทำ (กม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ฺมสทฺธา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) ในเรื่องผลของกรรม (วิปาก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สทฺธา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) ในความเป็นเจ้าของกรรมที่ตนทำ (กม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ฺม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สกฺตา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สทฺธา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) และความเชื่อในการตรัสรู้ของพระพุทธองค์ (ตถาคตโพธ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ิสทฺธา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) ดังนั้น “ กรรม ” จึงเป็นคำสำคัญในคัมภีร์พระพุทธศาสนาใช้อธิบายแนวคิดเกี่ยวกับโลกและชีวิตในเชิงพุทธ มีความหมายสัมพันธ์กับคำว่า กุศล อกุศล บุญ บาป วาสนา บารมี (พระเมธีธรรมาภรณ์</w:t>
      </w:r>
      <w:r w:rsidRPr="008B756A">
        <w:rPr>
          <w:rFonts w:ascii="TH SarabunPSK" w:hAnsi="TH SarabunPSK" w:cs="TH SarabunPSK"/>
          <w:sz w:val="32"/>
          <w:szCs w:val="32"/>
        </w:rPr>
        <w:t>, “</w:t>
      </w:r>
      <w:r w:rsidRPr="008B756A">
        <w:rPr>
          <w:rFonts w:ascii="TH SarabunPSK" w:hAnsi="TH SarabunPSK" w:cs="TH SarabunPSK"/>
          <w:sz w:val="32"/>
          <w:szCs w:val="32"/>
          <w:cs/>
        </w:rPr>
        <w:t>กรรม” ในคำ : ร่องรอยความคิดความเชื่อไทย ๒๕๓๗ : ๑ )</w:t>
      </w:r>
    </w:p>
    <w:p w14:paraId="60E8120F" w14:textId="77777777" w:rsidR="008B756A" w:rsidRPr="008B756A" w:rsidRDefault="008B756A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756A">
        <w:rPr>
          <w:rFonts w:ascii="TH SarabunPSK" w:hAnsi="TH SarabunPSK" w:cs="TH SarabunPSK"/>
          <w:sz w:val="32"/>
          <w:szCs w:val="32"/>
          <w:cs/>
        </w:rPr>
        <w:t>การกระทำโดยทั่วไปมี ๓ ลักษณะ โดยแบ่งตามช่องทางที่แสดงออก คือ กายกรรม วจีกรรม มโนกรรม มีทั้งส่วนที่เป็นกุศลและอกุศล ส่วนมากอาศัยอารมณ์ทั้ง ๕ และมีโลกธรรม ๘ เป็นอารมณ์ และเป็นเหตุจูงใจให้มีการกระทำที่เป็นกุศลหรืออกุศล เช่น บุคคลมีเจตนาคิดอยากได้ทรัพย์สมบัติของผู้อื่น (อกุศลมโนกรรม) ด้วยอำนาจ</w:t>
      </w:r>
      <w:r w:rsidRPr="008B756A">
        <w:rPr>
          <w:rFonts w:ascii="TH SarabunPSK" w:hAnsi="TH SarabunPSK" w:cs="TH SarabunPSK"/>
          <w:sz w:val="32"/>
          <w:szCs w:val="32"/>
          <w:cs/>
        </w:rPr>
        <w:lastRenderedPageBreak/>
        <w:t>ความโลภ จึงแสดงพฤติกรรมของการแย่งชิง หรือไม่ก็หยิบฉวยไปโดยไม่ได้รับอนุญาต (อกุศลกายกรรม) เป็นต้นทรัพย์สมบัติของผู้อื่นซึ่งเป็นรูปธรรมจึงเป็นเหตุให้มีการกระทำต่าง ๆ ตามมา</w:t>
      </w:r>
    </w:p>
    <w:p w14:paraId="06A1E15E" w14:textId="0F433250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กล่าวโดยสรุป การฝึกกรรมฐานเป็นการกระทำกุศลกรรมชนิดหนึ่ง โดยเฉพาะมโนกรรม ต่างจากกรรมทั่วไป  ตรงที่เป้าหมายการกระทำเป็นไปเพื่อความสิ้นภพชาติ สิ้นทุกข์ ไม่ต้องไปเกิดในแหล่งกำเนิดใดอีก เนื่องจากจิตต้องอิงอาศัยอารมณ์จึงเกิดขึ้นได้ และธรรมชาติของจิตมีความสัดส่ายไปตามอารมณ์ ไม่อาจหยุดนิ่งเพื่อการพิจารณาแม้เพียงชั่วครู่ จึงจำเป็นต้องใช้อุบายบางอย่าง เพื่อลดความสัดส่าย โดยหาสิ่งที่ไม่เป็นโทษให้จิตอิงอยู่ อุบายที่ว่านี้คือ  ที่มาของกิจกรรมที่เรียกว่ากรรมฐาน</w:t>
      </w:r>
    </w:p>
    <w:p w14:paraId="07C0D936" w14:textId="05B73159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 xml:space="preserve"> อุบายดังกล่าวแยกออกเป็น ๒ ประเภท ได้แก่</w:t>
      </w:r>
    </w:p>
    <w:p w14:paraId="64E6CFD2" w14:textId="6A6468FA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๑. อุบายสงบใจ  กล่าวคือ อาศัยวิธีการท่องถ้อยคำบางอย่างซ้ำ ๆ กัน และบังคับตนเองในลักษณะ การสร้างแนวคิด เกี่ยวกับคำนั้น สิ่งที่เราสร้างขึ้นไม่ว่าจะเป็นแนวคิด ความคิด หรือภาพพจน์ของคำ ๆ นั้น ล้วนเป็นองค์ประกอบของความสงบที่เรียกว่า    สมถกรรมฐาน</w:t>
      </w:r>
    </w:p>
    <w:p w14:paraId="05BF9850" w14:textId="77777777" w:rsidR="008B756A" w:rsidRPr="008B756A" w:rsidRDefault="008B756A" w:rsidP="00112750">
      <w:pPr>
        <w:spacing w:after="0" w:line="240" w:lineRule="auto"/>
        <w:ind w:left="9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8B756A">
        <w:rPr>
          <w:rFonts w:ascii="TH SarabunPSK" w:hAnsi="TH SarabunPSK" w:cs="TH SarabunPSK"/>
          <w:sz w:val="32"/>
          <w:szCs w:val="32"/>
          <w:cs/>
        </w:rPr>
        <w:t>๒. อุบายเรื่องปัญญา อาศัยความรู้สึกตัวที่มีอยู่ รู้ถึงการสัมผัสทางทวารทั้ง ๖ รู้ถึงปรากฏการณ์ทางจิต ขณะร่างกายมีการกระทบสิ่งเร้า เฝ้าติดตามการรับรู้นี้ด้วยความตั้งใจ เมื่อมีความตั้งใจอยู่ที่ การรับ กระทบความคิดต่าง ๆ ก็จะถูกตัดออกไป จนไม่สามารถสอดแทรกเข้ามาได้ ไม่เปิดโอกาส ให้มีการก่อตัว ของแนวคิด ภาพลักษณ์หรือความคิดใด ๆ ตามมา เท่ากับเป็นการรู้เท่าทัน กระบวนการที่เกิดขึ้นโดยตรงในทันทีที่เกิดขึ้น จึงไม่เกิดการบิดผันใด ๆ ทางด้านความคิดนี้ คือ  ส่วนของกิจกรรมที่เรียกว่า วิปัสสนากรรมฐาน (ชิน วินายะ มปป : ๒ - ๗ )</w:t>
      </w:r>
    </w:p>
    <w:p w14:paraId="7D8654CA" w14:textId="2DCE093A" w:rsidR="008B756A" w:rsidRPr="008B756A" w:rsidRDefault="008B756A" w:rsidP="00112750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เนื่องจากกรรมฐานเป็น</w:t>
      </w:r>
      <w:proofErr w:type="spellStart"/>
      <w:r w:rsidRPr="008B756A">
        <w:rPr>
          <w:rFonts w:ascii="TH SarabunPSK" w:hAnsi="TH SarabunPSK" w:cs="TH SarabunPSK"/>
          <w:sz w:val="32"/>
          <w:szCs w:val="32"/>
          <w:cs/>
        </w:rPr>
        <w:t>กุศโล</w:t>
      </w:r>
      <w:proofErr w:type="spellEnd"/>
      <w:r w:rsidRPr="008B756A">
        <w:rPr>
          <w:rFonts w:ascii="TH SarabunPSK" w:hAnsi="TH SarabunPSK" w:cs="TH SarabunPSK"/>
          <w:sz w:val="32"/>
          <w:szCs w:val="32"/>
          <w:cs/>
        </w:rPr>
        <w:t>บายบางอย่างที่เกิดจากความตั้งใจสร้างแนวคิดขึ้นหรือไม่ก็เป็นการตั้งใจรับความรู้สึกโดยไม่ผ่านแนวคิด อารมณ์ที่จิตอิงอยู่จึงไม่เหมือนอารมณ์ทั่วไป ที่รับรู้กันอยู่ในชีวิตประจำวัน ภาพลักษณ์และความรู้สึกตัวเป็นผลมาจากความตั้งใจ ดังกล่าว และถูกจัดเป็นหมวดหมู่ของอารมณ์พิเศษที่มีหลักการและวิธีการรับรู้เป็นการเฉพาะสำหรับกรรมฐานแต่ละประเภท เช่น แนวคิดของคำหรือภาพลักษณ์ที่สร้างขึ้นจากสมถกรรมฐาน ๔๐ อย่าง หรือความรู้สึกตัวในนาม-รูปจากวิปัสสนากรรมฐาน  มีขันธ์ อายตนะ เป็นต้น อารมณ์พิเศษและวิธีการเฉพาะนี้มิใช่สิ่งที่เกิดขึ้นมาได้โดยบังเอิญ หรือนึกคิดจะทำตามความนิยมที่สืบต่อกันมาก็ทำได้  แต่เป็นสิ่งที่ต้องการความเข้าใจในเหตุปัจจัยและหลักการต่าง ๆ เพื่อให้เกิดผลตามที่ต้องการ ดังนั้น การเข้าหาอาจารย์ผู้มีความชำนาญในการใช้อุบายกรรมฐาน การรู้ถึงจริตอัธยาศัยผู้เรียน การอยู่ในสถานที่ที่ไม่พลุกพล่าน มีการเรียนการสอน และการปฏิบัติควบคู่กันไป และการอุทิศเวลาบางส่วนเพื่อศึกษาและปฏิบัติจึงเป็นองค์ประกอบสำคัญในการเจริญกรรมฐาน</w:t>
      </w:r>
    </w:p>
    <w:p w14:paraId="4DB7A41A" w14:textId="0F92F9CE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b/>
          <w:bCs/>
          <w:sz w:val="36"/>
          <w:szCs w:val="36"/>
          <w:cs/>
        </w:rPr>
        <w:t>ความสำคัญของกรรมฐาน</w:t>
      </w:r>
    </w:p>
    <w:p w14:paraId="62970002" w14:textId="2DC07FCA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ความทุกข์เป็นสิ่งที่ชีวิตไม่ต้องการ พระพุทธศาสนาแบ่งความทุกข์ไว้ ๒ อย่าง คือทุกข์ประจำและทุกข์จร ทุกข์ประจำ หมายถึง ทุกข์ที่มาพร้อมชีวิต คือ การเกิด แก่ ตาย ไม่มีใครหลีกเลี่ยงทุกข์ประจำนี้ได้ ส่วนทุกข์จรได้แก่ ความเศร้าโศก รำพัน ต้องอาลัยไม่ขาด การไม่สมความปรารถนา และการพลัดพรากจากของรัก เป็นต้น เป็นเพียงทุกข์ที่ผลัดกันเกิดขึ้นในระหว่างที่เกิดแก่และตายนั่นเอง อาจจะบรรเทาได้บางส่วนตามสมควร แต่ก็ไม่อาจทำให้ทุกข์จรนั้น หมดไปได้เช่นกัน สังคมในอดีตเคยต้องเกิด แก่ ตายอย่างไร ปัจจุบันแม้จะมีเทคโนโลยี ที่ก้าวหน้าทันสมัยอย่างไร เทคโนโลยีเหล่านั้น ก็ยังไม่อาจ แก้ปัญหาชีวิตที่ต้องแก่และต้องตายของชีวิตใครได้</w:t>
      </w:r>
    </w:p>
    <w:p w14:paraId="55E8346D" w14:textId="7777777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30226C" w14:textId="7777777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756A">
        <w:rPr>
          <w:rFonts w:ascii="TH SarabunPSK" w:hAnsi="TH SarabunPSK" w:cs="TH SarabunPSK"/>
          <w:sz w:val="32"/>
          <w:szCs w:val="32"/>
          <w:cs/>
        </w:rPr>
        <w:lastRenderedPageBreak/>
        <w:t xml:space="preserve"> พระพุทธศาสนามิได้สอนหรือบังคับให้หนีสังคม มิได้ถ่วงความเจริญ หรือพยายามหยุดยั้งเทคโนโลยีที่กำลังก้าวกระโดดนั้น อย่างที่หลายคนเข้าใจกัน ที่จริงแล้วจะมีเทคโนโลยีหรือไม่มีก็ตาม ปัญหาก็มิได้ลดลงหรือเพิ่มขึ้นจากเดิม ทั้งนี้เทคโนโลยีต่าง ๆ มีทั้งส่วนที่ให้คุณและให้โทษ ขึ้นอยู่กับผู้ที่นำไปใช้มากกว่า จุดยืนทางศาสนาอยู่ที่การเป็นสัญญาณ เตือนภัยที่จะเกิดแก่มนุษย์ ภัยนั้นมีอยู่รอบด้านโดยเฉพาะภัยทางความคิด ซึ่งมนุษย์มองไม่เห็นและไม่เชื่อว่าเป็นภัยจริง  มุมมองที่คับแคบอาจทำให้มนุษย์มอง เห็นเพียงด้านเดียว  ของความสะดวกสบายจากเทคโนโลยี แล้วกล่าวอ้างถึงความเจริญทันสมัย เพื่อสนับสนุนความคิดของตน และเลือกที่จะทำตามความคิดนั้น จนละเลยปัญหาที่จะตามมาในภายหลัง</w:t>
      </w:r>
    </w:p>
    <w:p w14:paraId="598039F1" w14:textId="7FCAE8C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ศาสนามีหน้าที่แสดงความจริงเกี่ยวกับโลกและชีวิต แนะนำถึงความรอบคอบ  และรอบรู้ในการดำเนินชีวิต  โดยเกิดความเดือดร้อน น้อยที่สุด รอบรู้ว่าสิ่งใดควรคิดควรทำ สิ่งใดไม่ควรทำ ช่วยให้มนุษย์เข้าใจชีวิตและส่วนที่เป็นปัญหา มีระเบียบในเรือนใจ และการยอมรับเหตุผล ทำให้สามารถหาทางออกจากความขัดแย้งและอยู่ในสังคมที่เต็มไปด้วยปัญหาได้อย่างผู้รู้กาลเทศะ</w:t>
      </w:r>
    </w:p>
    <w:p w14:paraId="273BC56B" w14:textId="7777777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115ECE" w14:textId="77777777" w:rsidR="008B756A" w:rsidRPr="00186F32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B75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6F32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จุดมุ่งหมายของกรรมฐาน</w:t>
      </w:r>
    </w:p>
    <w:p w14:paraId="246EE2DF" w14:textId="7777777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025D47" w14:textId="10DD1826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75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F32">
        <w:rPr>
          <w:rFonts w:ascii="TH SarabunPSK" w:hAnsi="TH SarabunPSK" w:cs="TH SarabunPSK"/>
          <w:sz w:val="32"/>
          <w:szCs w:val="32"/>
          <w:cs/>
        </w:rPr>
        <w:tab/>
      </w:r>
      <w:r w:rsidRPr="008B756A">
        <w:rPr>
          <w:rFonts w:ascii="TH SarabunPSK" w:hAnsi="TH SarabunPSK" w:cs="TH SarabunPSK"/>
          <w:sz w:val="32"/>
          <w:szCs w:val="32"/>
          <w:cs/>
        </w:rPr>
        <w:t>การฝึกกรรมฐาน  เป็นกิจกรรมสำคัญทางพระพุทธศาสนา  เกิดขึ้นเพื่อเป็น พื้นฐานรับรองเรื่องการเวียนว่ายตายเกิด ดังกล่าว ในพระศาสนา แม้จะ มีจุดหมายสูงสุดอยู่ที่การบรรลุ คุณวิเศษ คือ มรรค ผล นิพพาน แต่ถ้าจิตใจยังพัฒนา ไม่ผ่านขั้นตอนการยอมรับ การเวียนว่ายตายเกิด  อันยาวนานของตนเอง หรือยังมีความสงสัยในเรื่องภพชาติ ตั้งแต่อดีตถึงปัจจุบันและที่จะเป็นไปในอนาคตแล้ว ขบวนการถอนรากถอนโคนกิเลสตัณหา อาสวะ และอนุสัยต่าง ๆ ในจิตใจอย่างจริงจังจะยังไม่เกิดขึ้นอย่างแน่นอน ภัยของภพชาตินั้น มาจาก ความจำเจวนเวียน ที่ชีวิตต้องอยู่กับ ความสุขบ้าง  ความทุกข์บ้าง  มีความผันแปรไปตามเหตุปัจจัย มิได้ผันแปรไปตาม ความต้องการของตนเอง   การเห็นภัยจึงมีความสำคัญทำให้ผู้เห็นภัยดังกล่าวยอมเปลี่ยนวิถีชีวิตจากที่เคยวนเวียน เป็นไปเนื่องด้วยกิเลสตัณหา   สู่วิถีชีวิตที่มีสติสัมปชัญญะดำเนินชีวิตไปตามทางมรรคได้อย่างมั่นคง</w:t>
      </w:r>
    </w:p>
    <w:p w14:paraId="07974856" w14:textId="0DEB8F9F" w:rsidR="008B756A" w:rsidRPr="008B756A" w:rsidRDefault="00186F32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756A" w:rsidRPr="008B756A">
        <w:rPr>
          <w:rFonts w:ascii="TH SarabunPSK" w:hAnsi="TH SarabunPSK" w:cs="TH SarabunPSK"/>
          <w:sz w:val="32"/>
          <w:szCs w:val="32"/>
          <w:cs/>
        </w:rPr>
        <w:t xml:space="preserve"> ความกลัวภัย ทำให้เราเปลี่ยนแนวความคิด เปลี่ยนความต้องการใหม่ ตรงนี้คือ จุดเริ่มของพระพุทธศาสนา การทำทาน รักษาศีล ไม่ช่วยให้เกิดความรู้สึกกลัวภัยได้   คนที่จะน้อมเข้ามาในการปฏิบัติกรรมฐานจะต้องเห็นภัยในวัฏสงสารก่อน จึงจะมองหาการปฏิบัติ แต่การปฏิบัติบางอย่างอาจทำให้เกิดความสุขมากมาย ซึ่งไม่ช่วยให้เห็นภัยของวัฏฏะ นั่นก็ไม่ตรงกับพระพุทธศาสนา  พื้นฐานความคิดเกี่ยวกับ  ภัยของวัฏสงสารจะได้จากการเรียนก่อน จากนั้นจึงน้อมเข้ามาสู่การปฏิบัติ (พระมหาณรงค์ศักดิ์ </w:t>
      </w:r>
      <w:proofErr w:type="spellStart"/>
      <w:r w:rsidR="008B756A" w:rsidRPr="008B756A">
        <w:rPr>
          <w:rFonts w:ascii="TH SarabunPSK" w:hAnsi="TH SarabunPSK" w:cs="TH SarabunPSK"/>
          <w:sz w:val="32"/>
          <w:szCs w:val="32"/>
          <w:cs/>
        </w:rPr>
        <w:t>ฐิตญาโ</w:t>
      </w:r>
      <w:proofErr w:type="spellEnd"/>
      <w:r w:rsidR="008B756A" w:rsidRPr="008B756A">
        <w:rPr>
          <w:rFonts w:ascii="TH SarabunPSK" w:hAnsi="TH SarabunPSK" w:cs="TH SarabunPSK"/>
          <w:sz w:val="32"/>
          <w:szCs w:val="32"/>
          <w:cs/>
        </w:rPr>
        <w:t>ณ. สัมภาษณ์.)</w:t>
      </w:r>
    </w:p>
    <w:p w14:paraId="207BC9ED" w14:textId="377226FF" w:rsidR="008B756A" w:rsidRPr="008B756A" w:rsidRDefault="00186F32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756A" w:rsidRPr="008B756A">
        <w:rPr>
          <w:rFonts w:ascii="TH SarabunPSK" w:hAnsi="TH SarabunPSK" w:cs="TH SarabunPSK"/>
          <w:sz w:val="32"/>
          <w:szCs w:val="32"/>
          <w:cs/>
        </w:rPr>
        <w:t>การพิสูจน์การเวียนว่ายตายเกิดนั้น มิใช่เพียงการทำจิตให้สงบแล้วพาไปดูนรกสวรรค์หรือจินตนาการถึงพระนิพพาน  ว่าเป็นเมืองแก้วตามที่ได้ยินมา การยอมรับว่ามีนรกสวรรค์ดังกล่าว มีประโยชน์ในแง่ของการสร้างศรัทธา ที่จะทำความดี ละเว้นความชั่ว เพื่อความสุขของชีวิตในภพนี้และภพหน้า  แต่ไม่สามารถเปลี่ยนความเชื่อและ</w:t>
      </w:r>
      <w:proofErr w:type="spellStart"/>
      <w:r w:rsidR="008B756A" w:rsidRPr="008B756A">
        <w:rPr>
          <w:rFonts w:ascii="TH SarabunPSK" w:hAnsi="TH SarabunPSK" w:cs="TH SarabunPSK"/>
          <w:sz w:val="32"/>
          <w:szCs w:val="32"/>
          <w:cs/>
        </w:rPr>
        <w:t>ทิฏฐิ</w:t>
      </w:r>
      <w:proofErr w:type="spellEnd"/>
      <w:r w:rsidR="008B756A" w:rsidRPr="008B756A">
        <w:rPr>
          <w:rFonts w:ascii="TH SarabunPSK" w:hAnsi="TH SarabunPSK" w:cs="TH SarabunPSK"/>
          <w:sz w:val="32"/>
          <w:szCs w:val="32"/>
          <w:cs/>
        </w:rPr>
        <w:t xml:space="preserve"> ที่เป็นอนุสัยนอนเนื่องอยู่ในขันธสันดานได้ จึงมีความปรารถนาการเกิดอยู่เสมอไป ไม่รู้สึกว่าสังสารวัฏ</w:t>
      </w:r>
      <w:proofErr w:type="spellStart"/>
      <w:r w:rsidR="008B756A" w:rsidRPr="008B756A">
        <w:rPr>
          <w:rFonts w:ascii="TH SarabunPSK" w:hAnsi="TH SarabunPSK" w:cs="TH SarabunPSK"/>
          <w:sz w:val="32"/>
          <w:szCs w:val="32"/>
          <w:cs/>
        </w:rPr>
        <w:t>ฏ์</w:t>
      </w:r>
      <w:proofErr w:type="spellEnd"/>
      <w:r w:rsidR="008B756A" w:rsidRPr="008B756A">
        <w:rPr>
          <w:rFonts w:ascii="TH SarabunPSK" w:hAnsi="TH SarabunPSK" w:cs="TH SarabunPSK"/>
          <w:sz w:val="32"/>
          <w:szCs w:val="32"/>
          <w:cs/>
        </w:rPr>
        <w:t xml:space="preserve"> จะเป็นภัย ต่อชีวิตตนเองได้อย่างไร การเผชิญ กับความเกิดดับ (ตาย) อย่างซ้ำซากเฉพาะหน้า จำต้องอาศัยความเข้าใจ และการปฏิบัติบำเพ็ญเพียรทางจิตขั้นเอกอุ จึงจะยอมรับภัยของชีวิตได้    ซึ่งมีวิธีการอยู่ ๒ วิธี คือ สมถกรรมฐาน และวิปัสสนากรรมฐาน</w:t>
      </w:r>
    </w:p>
    <w:p w14:paraId="47FE5FCA" w14:textId="7777777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ADA84C" w14:textId="77777777" w:rsidR="008B756A" w:rsidRPr="008B756A" w:rsidRDefault="008B756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756A">
        <w:rPr>
          <w:rFonts w:ascii="TH SarabunPSK" w:hAnsi="TH SarabunPSK" w:cs="TH SarabunPSK"/>
          <w:sz w:val="32"/>
          <w:szCs w:val="32"/>
          <w:cs/>
        </w:rPr>
        <w:lastRenderedPageBreak/>
        <w:t>วิธีการต่าง ๆ ที่กำหนดขึ้น  ทั้งสมถกรรมฐานและวิปัสสนากรรมฐาน เป็นอุบายในการฝึกสังเกตความเป็นไปของจิตขณะ   กระทบอารมณ์ต่าง ๆ    เป้าหมายการสังเกตอยู่ที่ความสามารถในการรับรู้เท่าทันความรู้สึกนึกคิดของตนเองก่อนที่จะ   แสดงพฤติกรรมอะไรออกไปทางกาย วาจา หากเราเข้าใจช่วงต่อของความรู้สึกนึกคิด จากความรู้สึกเก่า (วิบากวัฏ) ปรุงแต่งไปสู่ความรู้สึกใหม่ (กิเลสวัฏ)  เป็นเหตุให้เกิดการกระทำใหม่อีก (กรรมวัฏ) ว่าวิบากเป็นเพียงผลมาจากอดีตกรรม ไม่มีใครเลือกรับแต่วิบากดี   หรือย้อนกลับไปเปลี่ยนกรรมในอดีตได้  ตัววิบากเองไม่ดีและไม่ชั่วรับผลแล้วดับไป  แต่การดับไป ถูกตัวกิเลสปิดบัง และปรุงแต่งให้ดูเหมือน  ยังมีอยู่ตลอดเวลา ไม่ด้วยวิธีการสืบต่ออารมณ์อย่างรวดเร็วไม่ขาดสาย ก็ด้วยความเป็นกลุ่มของ อัตตาที่ยึดถือขึ้นมาเอง ความยึดถือและสำคัญผิดนี้ คือส่วนของการปรุงแต่งเป็นกรรมใหม่ที่พยายาม จะแก้ไขเปลี่ยนแปลง  สิ่งภายนอกให้เป็นไปตามความต้องการของตน วัฏสงสารแห่งกิเลส - กรรม - วิบาก อันเป็นปมปัญหาของชีวิต  ที่เคยทำให้ต้องเวียนว่ายตายเกิดนั้น แฝงอยู่ ณ จุดเชื่อมต่อระหว่างความรู้สึกนึกคิดในปัจจุบันนั่นเอง</w:t>
      </w:r>
    </w:p>
    <w:p w14:paraId="3CBB81C6" w14:textId="372A5D7B" w:rsidR="008B756A" w:rsidRPr="008B756A" w:rsidRDefault="00186F32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756A" w:rsidRPr="008B756A">
        <w:rPr>
          <w:rFonts w:ascii="TH SarabunPSK" w:hAnsi="TH SarabunPSK" w:cs="TH SarabunPSK"/>
          <w:sz w:val="32"/>
          <w:szCs w:val="32"/>
          <w:cs/>
        </w:rPr>
        <w:t xml:space="preserve"> หากเข้าใจจุดมุ่งหมายและสามารถปฏิบัติกรรมฐานธรรมไปตามแบบที่พระพุทธองค์วางไว้จนเกิดผลในระดับหนึ่งแล้ว ประสบการณ์ทางศาสนาดังกล่าวจะเป็นตัวกระตุ้นความเลื่อมใสศรัทธาอย่างแท้จริงให้เกิดขึ้น มิใช่ศรัทธาที่เกิดขึ้นจากการ ฟังตามกันมา แต่เป็นความศรัทธาที่มั่นคงในความจริงเฉพาะหน้า  รู้จักว่าส่วนใดเป็นคุณค่าสูงสุดในพระพุทธศาสนา  ส่วนใดมิใช่คุณค่า และหาโอกาสตอบแทนบุญคุณพระศาสนาด้วยความเคารพและกตัญญู</w:t>
      </w:r>
    </w:p>
    <w:p w14:paraId="7765D988" w14:textId="1E59EF54" w:rsidR="003159D7" w:rsidRDefault="00186F32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756A" w:rsidRPr="008B756A">
        <w:rPr>
          <w:rFonts w:ascii="TH SarabunPSK" w:hAnsi="TH SarabunPSK" w:cs="TH SarabunPSK"/>
          <w:sz w:val="32"/>
          <w:szCs w:val="32"/>
          <w:cs/>
        </w:rPr>
        <w:t>พุทธศาสนิกชนที่มีความประสงค์จะแสวงหาวิชาในด้านพระพุทธศาสนา ควรศึกษาพระไตรปิฎก อรรถกา ฎีกา จากท่านผู้รู้ที่มีวิทยฐานะโดยถูกต้องและสมบูรณ์ จึงจะได้รับความรู้นั้นตามความประสงค์ ได้เหตุผลในการปฏิบัติอย่างถูกต้อง ถ้าหากว่ามีแต่การชอบฟังในการเผยแพร่พระพุทธศาสนาโดยทำนอง ปาฐกถาบ้าง ธรรมเทศนาบ้าง ธรรมสากัจฉาบ้างเช่นนี้แล้ว ความประสงค์ที่จะได้รับวิชาความรู้โดยถ่องแท้นั้น จะมีแก่ตนไม่ได้เลย เพียงแต่ทำให้จิตใจปลอดโปร่ง ผ่องใส เป็นกุศลจิตเกิดขึ้นชั่วครู่หนึ่ง ๆ พร้อมกับความรู้เล็กๆน้อยๆเท่านั้น (พระ</w:t>
      </w:r>
      <w:proofErr w:type="spellStart"/>
      <w:r w:rsidR="008B756A" w:rsidRPr="008B756A">
        <w:rPr>
          <w:rFonts w:ascii="TH SarabunPSK" w:hAnsi="TH SarabunPSK" w:cs="TH SarabunPSK"/>
          <w:sz w:val="32"/>
          <w:szCs w:val="32"/>
          <w:cs/>
        </w:rPr>
        <w:t>สัทธัมม</w:t>
      </w:r>
      <w:proofErr w:type="spellEnd"/>
      <w:r w:rsidR="008B756A" w:rsidRPr="008B756A">
        <w:rPr>
          <w:rFonts w:ascii="TH SarabunPSK" w:hAnsi="TH SarabunPSK" w:cs="TH SarabunPSK"/>
          <w:sz w:val="32"/>
          <w:szCs w:val="32"/>
          <w:cs/>
        </w:rPr>
        <w:t>โชติกะ ๒๕๑๐ : ๕๕ )</w:t>
      </w:r>
    </w:p>
    <w:p w14:paraId="7B3F1FAF" w14:textId="64A3CAA3" w:rsidR="00FA6EBA" w:rsidRDefault="00FA6EB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A1C30D" w14:textId="2AC4C2E2" w:rsidR="00CF2E11" w:rsidRPr="00CF2E11" w:rsidRDefault="00CF2E11" w:rsidP="00112750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  <w:r w:rsidRPr="00CF2E11">
        <w:rPr>
          <w:rFonts w:ascii="TH SarabunPSK" w:hAnsi="TH SarabunPSK" w:cs="TH SarabunPSK"/>
          <w:b/>
          <w:bCs/>
          <w:sz w:val="36"/>
          <w:szCs w:val="36"/>
          <w:cs/>
        </w:rPr>
        <w:t>สมถกรรมฐาน</w:t>
      </w:r>
    </w:p>
    <w:p w14:paraId="7E660F1A" w14:textId="77777777" w:rsid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8D2C717" w14:textId="59752700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สมถกรรมฐานหรือสมถภาวนา หมายถึงการฝึกสมาธิเพื่อระงับจากกิเลสและความรู้สึกเศร้าหมองทั้งปวง การหยุดความคิดหรือจิตที่กำลังฟุ้งซ่าน ทำให้จิตใจสงบนิ่ง จุดประสงค์คือการปฏิบัติเพื่อให้จิตสงบ มีสมาธิ อันเป็นการบริหารจิตที่มักปฏิบัติควบคู่กับวิปัสสนากรรมฐานซึ่งเป็นการปฏิบัติเพื่อให้จิตเกิดปัญญารู้แจ้งในความเป็นจริง การปฏิบัติสมถกรรมฐานเป็นแนวทางทำสมาธิที่สามารถนำไปใช้กับการฟังธรรมะคลายเครียดก่อนนอนได้ดีเพราะช่วยให้จิตใจของเราเกิดความสงบ ทำให้หลับสบาย หรือหากทำระหว่างวันก็เป็นตัวช่วยให้เกิดสมาธิและทำให้อารมณ์มั่นคงขึ้นได้ด้วย</w:t>
      </w:r>
    </w:p>
    <w:p w14:paraId="69338A13" w14:textId="3898BFC7" w:rsidR="00CF2E11" w:rsidRPr="00CF2E11" w:rsidRDefault="00CF2E11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F2E11">
        <w:rPr>
          <w:rFonts w:ascii="TH SarabunPSK" w:hAnsi="TH SarabunPSK" w:cs="TH SarabunPSK"/>
          <w:sz w:val="32"/>
          <w:szCs w:val="32"/>
          <w:cs/>
        </w:rPr>
        <w:t>สมถกรรมฐานต่างจากวิปัสสนากรรมฐานอย่างไร</w:t>
      </w:r>
    </w:p>
    <w:p w14:paraId="7944E898" w14:textId="77777777" w:rsidR="00CF2E11" w:rsidRPr="00CF2E11" w:rsidRDefault="00CF2E11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 xml:space="preserve">สมถกรรมฐาน หมายถึง การปฏิบัติเพื่อมุ่งมั่นให้เกิดความสงบในจิตใจและทำให้เกิดสมาธิมุ่งให้จิตตั้งมั่น ระงับจากความฟุ้งซ่านทั้งปวง ส่วนวิปัสสนากรรมฐาน หมายถึง การปฏิบัติเพื่อให้เกิดปัญญา การรู้แจ้งเห็นจริงโดยภาวนาตามสภาวะความเป็นจริงในขณะนั้น ถือเป็นการปฏิบัติที่เอื้อเฟื้อต่อกัน มักนำมาปฏิบัติควบคู่กันอยู่เสมอเพื่อให้จิตเกิดความสงบ สมาธิ และปัญญา </w:t>
      </w:r>
    </w:p>
    <w:p w14:paraId="639C0C6C" w14:textId="77777777" w:rsidR="00CF2E11" w:rsidRPr="00CF2E11" w:rsidRDefault="00CF2E11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9A0664" w14:textId="06E4C5B4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แนวทางการปฏิบัติสมถกรรมฐานเบื้องต้น 40 วิธี แต่แบ่งหมวดหมู่ออกมาแล้ว สามารถทำได้ดังนี้</w:t>
      </w:r>
    </w:p>
    <w:p w14:paraId="333E9EAB" w14:textId="26771C17" w:rsidR="00CF2E11" w:rsidRPr="00CF2E11" w:rsidRDefault="00CF2E11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F2E11">
        <w:rPr>
          <w:rFonts w:ascii="TH SarabunPSK" w:hAnsi="TH SarabunPSK" w:cs="TH SarabunPSK"/>
          <w:sz w:val="32"/>
          <w:szCs w:val="32"/>
          <w:cs/>
        </w:rPr>
        <w:t>กสิณ 10 : การเพ่งกสิณทั้งสิบ เช่น ดิน น้ำ ลม ไฟ หรือแสงสว่าง เป็นต้น เพราะสมถกรรมฐาน หมายถึงการบริหารจิตเพื่อให้เกิดสมาธิ การเพ่งก</w:t>
      </w: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ษิ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 xml:space="preserve">ณจึงเป็นวิธีหนึ่งที่ทำให้ใจเราจดจ่อและไม่ฟุ้งซ่านนั่นเอง </w:t>
      </w:r>
    </w:p>
    <w:p w14:paraId="0459E775" w14:textId="77777777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อสุ</w:t>
      </w: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 xml:space="preserve"> 10 : การเพ่งของไม่งาม เช่น เพ่งไปที่ศพที่น่าเกลียด มีน้ำเลือดน้ำหนอง เป็นต้น</w:t>
      </w:r>
    </w:p>
    <w:p w14:paraId="0811251C" w14:textId="77777777" w:rsidR="00CF2E11" w:rsidRPr="00CF2E11" w:rsidRDefault="00CF2E11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อนุสสติ 10 : การระลึกถึงบางสิ่งบางอย่างเพื่อให้เกิดสมาธิ เช่น ระลึกถึงคุณของพระพุทธเจ้า คุณของพระธรรม คุณของพระสงฆ์ เป็นต้น</w:t>
      </w:r>
    </w:p>
    <w:p w14:paraId="14C96017" w14:textId="77777777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อัปปมัญญา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 xml:space="preserve"> 4 : การแผ่เมตตาให้กับสรรพสิ่งเพื่อให้เกิดสมาธิ</w:t>
      </w:r>
    </w:p>
    <w:p w14:paraId="0C781FAF" w14:textId="77777777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อัปปมัญญา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 xml:space="preserve"> 3 : การฝึกจิตให้เกิดความเมตตา กรุณา มุทิตา และอุเบกขา</w:t>
      </w:r>
    </w:p>
    <w:p w14:paraId="7764416E" w14:textId="77777777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อาหา</w:t>
      </w: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เร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>ปฏิกูลสัญญา 1 : การพิจารณาอาหารที่เรากินเข้าไปว่าเป็นของไม่งาม เป็นเพียงสิ่งสำหรับกินเพื่อดำรงชีวิต</w:t>
      </w:r>
    </w:p>
    <w:p w14:paraId="5C2F1664" w14:textId="77777777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จตุธาตุววัตถาน 1 : การพิจารณาธาตุทั้งห้าในร่างกาย ว่าตัวเรานั้นเกิดขึ้น ตั้งอยู่ และดับไป ช่วยละความยึดติดในร่างกายของตัวเอง</w:t>
      </w:r>
    </w:p>
    <w:p w14:paraId="5D704921" w14:textId="427D5D72" w:rsidR="00FA6EBA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อรูปกัมมัฏฐาน 4 : การพิจารณาว่าทุกสิ่งคือความว่างเปล่า</w:t>
      </w:r>
    </w:p>
    <w:p w14:paraId="28473D39" w14:textId="77777777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วิธีการปฏิบัติทั้ง 8 หมวดหมู่นี้ส่วนใหญ่แล้วสำหรับคนทั่วไปรวมถึงผู้ที่เริ่มต้นฝึกสมถกรรมฐานจะนิยมใช้การเพ่งลมหายใจ รู้ทันลมหายใจของตัวเอง ภาวนา “</w:t>
      </w: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พุท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โธ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>” ไปพร้อมกับการรับรู้ลมหายใจเข้าออกโดยเอาสติไปจับอยู่ที่ลมหายใจ ให้จิตเป็นสมาธิและตั้งมั่นอยู่ที่ลมหายใจนั้น ส่วนผู้ที่ปฏิบัติจนชำนาญแล้วอาจใช้วิธีเพ่งก</w:t>
      </w: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ษิ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>ณมองดวงแก้วกลมใสในใจหรือเพ่งถึงดิน น้ำ ลม ไฟ ตามที่ถนัด แต่หลักการพื้นฐานยังคงเดิม นั่นคืออยู่ในสภาวะที่สติรับรู้ถึงลมหายใจ ความคิด และอารมณ์ของตนเองในตอนนั้น</w:t>
      </w:r>
    </w:p>
    <w:p w14:paraId="56306E23" w14:textId="3D3FBEFE" w:rsidR="00CF2E11" w:rsidRP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จากนั้นเมื่อรับรู้สภาวะของตนแล้ว ให้ทำใจสบายๆ ปล่อยวาง อย่าไปยังคับให้ใจสงบ ให้ปฏิบัติไปอย่างเรียบง่าย สบายกายสบายใจ หากจิตใจวอกแวกไปที่อื่น เมื่อรู้ตัวแล้วก็ดึงจิตกลับมาตั้งสมาธิที่ลมหายใจอีกครั้ง ฝึกไป</w:t>
      </w: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เรื่อยๆ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 xml:space="preserve"> จึงจะเห็นผลลัพธ์ที่ดีขึ้น</w:t>
      </w:r>
      <w:proofErr w:type="spellStart"/>
      <w:r w:rsidRPr="00CF2E11">
        <w:rPr>
          <w:rFonts w:ascii="TH SarabunPSK" w:hAnsi="TH SarabunPSK" w:cs="TH SarabunPSK"/>
          <w:sz w:val="32"/>
          <w:szCs w:val="32"/>
          <w:cs/>
        </w:rPr>
        <w:t>เรื่อยๆ</w:t>
      </w:r>
      <w:proofErr w:type="spellEnd"/>
      <w:r w:rsidRPr="00CF2E11">
        <w:rPr>
          <w:rFonts w:ascii="TH SarabunPSK" w:hAnsi="TH SarabunPSK" w:cs="TH SarabunPSK"/>
          <w:sz w:val="32"/>
          <w:szCs w:val="32"/>
          <w:cs/>
        </w:rPr>
        <w:t xml:space="preserve"> เพราะนี่คือการปฏิบัติกรรมฐานอย่างหนึ่ง ดังนั้นจึงต้องอาศัยความเพียบ ความอดทน และความต่อเนื่องจึงจะเห็นผล</w:t>
      </w:r>
    </w:p>
    <w:p w14:paraId="5E76B601" w14:textId="72388E2F" w:rsidR="00CF2E11" w:rsidRDefault="00CF2E11" w:rsidP="0011275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F2E11">
        <w:rPr>
          <w:rFonts w:ascii="TH SarabunPSK" w:hAnsi="TH SarabunPSK" w:cs="TH SarabunPSK"/>
          <w:sz w:val="32"/>
          <w:szCs w:val="32"/>
          <w:cs/>
        </w:rPr>
        <w:t>ประโยชน์ของการปฏิบัติสมถกรรมฐาน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2E11">
        <w:rPr>
          <w:rFonts w:ascii="TH SarabunPSK" w:hAnsi="TH SarabunPSK" w:cs="TH SarabunPSK"/>
          <w:sz w:val="32"/>
          <w:szCs w:val="32"/>
          <w:cs/>
        </w:rPr>
        <w:t>การทำสมถกรรมฐานจะช่วยให้เรามีสติ มีสมาธิ และทำให้ใจสงบมากขึ้น ช่วยให้เราดึงสติได้ดีในเวลาที่เกิดความคิดฟุ้งซ่าน หรือในเวลาที่มีเรื่องราวจากภายนอกมากระทบให้จิตใจรู้สึกขุ่นมัว เราก็สามารถทำจิตให้รับรู้สภาวะนั้นและปล่อยวางได้อย่างรวดเร็ว เพราะการทำสมถกรรมฐานคือการฝึกจิตและบริหารจิตของเราให้นิ่งสงบและแข็งแกร่ง ไม่หวั่นไหวไปกับสภาวะแวดล้อมต่างๆ โดยง่าย ทำให้ใจเป็นสุขอย่างเรียบง่าย</w:t>
      </w:r>
    </w:p>
    <w:p w14:paraId="1109BFE9" w14:textId="3E13FAD4" w:rsidR="00FA6EBA" w:rsidRDefault="00FA6EB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8A5ECD" w14:textId="41322C43" w:rsidR="00FA6EBA" w:rsidRPr="00FA6EBA" w:rsidRDefault="00FA6EBA" w:rsidP="001127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6EBA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การปฏิบัติวิปัสสนากรรมฐาน</w:t>
      </w:r>
    </w:p>
    <w:p w14:paraId="78F4282C" w14:textId="49B60703" w:rsidR="00FA6EBA" w:rsidRDefault="00FA6EBA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4DDEC1" w14:textId="77777777" w:rsidR="00FA6EBA" w:rsidRPr="00FA6EBA" w:rsidRDefault="00FA6EBA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6EBA">
        <w:rPr>
          <w:rFonts w:ascii="TH SarabunPSK" w:hAnsi="TH SarabunPSK" w:cs="TH SarabunPSK"/>
          <w:sz w:val="32"/>
          <w:szCs w:val="32"/>
          <w:cs/>
        </w:rPr>
        <w:t>วิปัสสนาเป็นวิธีการปฏิบัติกรรมฐานที่เก่าแก่ที่สุดวิธีหนึ่งของอินเดีย ซึ่งได้สาบสูญไปจากมนุษยชาติมาเป็นเวลานาน แต่ก็ได้ถูกค้นพบอีกครั้งโดยองค์พระ</w:t>
      </w:r>
      <w:proofErr w:type="spellStart"/>
      <w:r w:rsidRPr="00FA6EBA">
        <w:rPr>
          <w:rFonts w:ascii="TH SarabunPSK" w:hAnsi="TH SarabunPSK" w:cs="TH SarabunPSK"/>
          <w:sz w:val="32"/>
          <w:szCs w:val="32"/>
          <w:cs/>
        </w:rPr>
        <w:t>สัม</w:t>
      </w:r>
      <w:proofErr w:type="spellEnd"/>
      <w:r w:rsidRPr="00FA6EBA">
        <w:rPr>
          <w:rFonts w:ascii="TH SarabunPSK" w:hAnsi="TH SarabunPSK" w:cs="TH SarabunPSK"/>
          <w:sz w:val="32"/>
          <w:szCs w:val="32"/>
          <w:cs/>
        </w:rPr>
        <w:t>มาส</w:t>
      </w:r>
      <w:proofErr w:type="spellStart"/>
      <w:r w:rsidRPr="00FA6EBA">
        <w:rPr>
          <w:rFonts w:ascii="TH SarabunPSK" w:hAnsi="TH SarabunPSK" w:cs="TH SarabunPSK"/>
          <w:sz w:val="32"/>
          <w:szCs w:val="32"/>
          <w:cs/>
        </w:rPr>
        <w:t>ัม</w:t>
      </w:r>
      <w:proofErr w:type="spellEnd"/>
      <w:r w:rsidRPr="00FA6EBA">
        <w:rPr>
          <w:rFonts w:ascii="TH SarabunPSK" w:hAnsi="TH SarabunPSK" w:cs="TH SarabunPSK"/>
          <w:sz w:val="32"/>
          <w:szCs w:val="32"/>
          <w:cs/>
        </w:rPr>
        <w:t>พุทธเจ้าเมื่อกว่า 2,500 ปี  คำว่า วิปัสสนา หมายถึง การมองดูสิ่งต่างๆ ตามความเป็นจริง อันเป็นกระบวนการในการทำจิตให้บริสุทธิ์โดยการเฝ้าดูตนเอง เราจะเริ่มต้นด้วยการเฝ้าสังเกตดูลมหายใจตามธรรมชาติ เพื่อทำให้จิตมีสมาธิ เมื่อมีสติที่ตั้งมั่น เราก็จะก้าวไปสู่การเฝ้าสังเกตถึงการ</w:t>
      </w:r>
      <w:r w:rsidRPr="00FA6EBA">
        <w:rPr>
          <w:rFonts w:ascii="TH SarabunPSK" w:hAnsi="TH SarabunPSK" w:cs="TH SarabunPSK"/>
          <w:sz w:val="32"/>
          <w:szCs w:val="32"/>
          <w:cs/>
        </w:rPr>
        <w:lastRenderedPageBreak/>
        <w:t>เปลี่ยนแปลงตามธรรมชาติของกายและจิต ซึ่งจะทำให้ได้พบกับสัจธรรมที่เป็นสากล คือ ความไม่เที่ยง(อนิจจัง) ความทุกข์(ทุกขัง) และความไม่มีตัวตน(อนัตตา) การที่ได้รู้เห็นถึงสภาวะธรรมตามความเป็นจริงเหล่านี้ด้วยประสบการณ์ตรงของท่านเอง เป็นการชำระจิตให้บริสุทธิ์ ธรรมะเป็นของสากล มีไว้สำหรับแก้ไขปัญหาต่างๆ ที่มิได้ผูกขาดเฉพาะศาสนาใดศาสนาหนึ่งหรือลัทธิใดลัทธิหนึ่ง ด้วยเหตุนี้คนทุกคนจึงมีอิสระที่จะสามารถปฏิบัติได้อย่างเสรี โดยไม่มีข้อจำกัดในเรื่องของเชื้อชาติ ชั้นวรรณะ หรือศาสนา ในทุกสถาน ในกาลทุกเมื่อ และจะเป็นประโยชน์อย่างเท่าเทียมกันต่อทุกๆคน โดยทั่วถึง</w:t>
      </w:r>
    </w:p>
    <w:p w14:paraId="1753C7AC" w14:textId="64D3253A" w:rsidR="00FA6EBA" w:rsidRPr="00FA6EBA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A6EBA" w:rsidRPr="00FA6EBA">
        <w:rPr>
          <w:rFonts w:ascii="TH SarabunPSK" w:hAnsi="TH SarabunPSK" w:cs="TH SarabunPSK"/>
          <w:sz w:val="32"/>
          <w:szCs w:val="32"/>
          <w:cs/>
        </w:rPr>
        <w:t>วิปัสสนานั้นมิใช่อะไร: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6EBA" w:rsidRPr="00FA6EBA">
        <w:rPr>
          <w:rFonts w:ascii="TH SarabunPSK" w:hAnsi="TH SarabunPSK" w:cs="TH SarabunPSK"/>
          <w:sz w:val="32"/>
          <w:szCs w:val="32"/>
          <w:cs/>
        </w:rPr>
        <w:t>ไม่ใช่พิธีกรรมที่มีพื้นฐานทางความเชื่อถืออย่างงมงาย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6EBA" w:rsidRPr="00FA6EBA">
        <w:rPr>
          <w:rFonts w:ascii="TH SarabunPSK" w:hAnsi="TH SarabunPSK" w:cs="TH SarabunPSK"/>
          <w:sz w:val="32"/>
          <w:szCs w:val="32"/>
          <w:cs/>
        </w:rPr>
        <w:t>ไม่ใช่เรื่องบันเทิงทางปัญญาหรือปรัชญา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6EBA" w:rsidRPr="00FA6EBA">
        <w:rPr>
          <w:rFonts w:ascii="TH SarabunPSK" w:hAnsi="TH SarabunPSK" w:cs="TH SarabunPSK"/>
          <w:sz w:val="32"/>
          <w:szCs w:val="32"/>
          <w:cs/>
        </w:rPr>
        <w:t>ไม่ใช่การพักฟื้น การหยุดพักผ่อน หรือโอกาสที่จะมาสังสรรค์กัน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6EBA" w:rsidRPr="00FA6EBA">
        <w:rPr>
          <w:rFonts w:ascii="TH SarabunPSK" w:hAnsi="TH SarabunPSK" w:cs="TH SarabunPSK"/>
          <w:sz w:val="32"/>
          <w:szCs w:val="32"/>
          <w:cs/>
        </w:rPr>
        <w:t>ไม่ใช่การหลีกหนีจากปัญหาและความยุ่งยากในชีวิตประจำวัน</w:t>
      </w:r>
    </w:p>
    <w:p w14:paraId="2969D877" w14:textId="3FE2C1E1" w:rsidR="00FA6EBA" w:rsidRPr="00FA6EBA" w:rsidRDefault="00FA6EBA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6EBA">
        <w:rPr>
          <w:rFonts w:ascii="TH SarabunPSK" w:hAnsi="TH SarabunPSK" w:cs="TH SarabunPSK"/>
          <w:sz w:val="32"/>
          <w:szCs w:val="32"/>
          <w:cs/>
        </w:rPr>
        <w:t>วิปัสสนาคืออะไร:คือวิธีการในการขจัดความทุกข์</w:t>
      </w:r>
      <w:r w:rsidR="00112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6EBA">
        <w:rPr>
          <w:rFonts w:ascii="TH SarabunPSK" w:hAnsi="TH SarabunPSK" w:cs="TH SarabunPSK"/>
          <w:sz w:val="32"/>
          <w:szCs w:val="32"/>
          <w:cs/>
        </w:rPr>
        <w:t>คือวิธีการทำจิตให้บริสุทธิ์ ซึ่งจะทำให้คนเราสามารถเผชิญกับความตึงเครียดและปัญหาในชีวิตได้ด้วยความสงบและความสมดุลทางจิตใจ</w:t>
      </w:r>
      <w:r w:rsidR="00112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6EBA">
        <w:rPr>
          <w:rFonts w:ascii="TH SarabunPSK" w:hAnsi="TH SarabunPSK" w:cs="TH SarabunPSK"/>
          <w:sz w:val="32"/>
          <w:szCs w:val="32"/>
          <w:cs/>
        </w:rPr>
        <w:t>คือศิลปะของการดำเนินชีวิตที่จะทำให้คนเราอยู่ในสังคมได้อย่างมีความสุข</w:t>
      </w:r>
      <w:r w:rsidR="00112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6EBA">
        <w:rPr>
          <w:rFonts w:ascii="TH SarabunPSK" w:hAnsi="TH SarabunPSK" w:cs="TH SarabunPSK"/>
          <w:sz w:val="32"/>
          <w:szCs w:val="32"/>
          <w:cs/>
        </w:rPr>
        <w:t>เป้าหมายของวิปัสสนากรรมฐานคือการยกระดับจิตใจ เพื่อการหลุดพ้นโดยสิ้นเชิง และการบรรลุธรรมขั้นสูงสุด มิได้มีวัตถุประสงค์เพียงเพื่อการบำบัดรักษาโรคทางกาย แต่เป็นผลพลอยได้จากการชำระจิตให้บริสุทธิ์ ทำให้อาการป่วยทางจิตต่างๆถูกขจัดออกไป   แท้จริงแล้ว การปฏิบัติวิปัสสนาจะช่วยขจัดสาเหตุที่ทำให้เกิดทุกข์ 3 ประการ คือ โลภ โกรธ หลง  และด้วยการปฏิบัติอย่างต่อเนื่อง วิปัสสนาจะช่วยคลายความตึงเครียดที่เกิดขึ้นในชีวิตประจำวัน และแก้ไขนิสัยความเคยชินเก่าๆ ที่คอยแต่จะมีปฏิกิริยาตอบโต้ด้วยจิตที่ขาดสมดุล คือมีความชอบความพอใจ และความไม่ชอบไม่พอใจ ต่อสถานการณ์ต่างๆ</w:t>
      </w:r>
    </w:p>
    <w:p w14:paraId="52549FA2" w14:textId="75C3CDCE" w:rsidR="00FA6EBA" w:rsidRPr="00FA6EBA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A6EBA" w:rsidRPr="00FA6EBA">
        <w:rPr>
          <w:rFonts w:ascii="TH SarabunPSK" w:hAnsi="TH SarabunPSK" w:cs="TH SarabunPSK"/>
          <w:sz w:val="32"/>
          <w:szCs w:val="32"/>
          <w:cs/>
        </w:rPr>
        <w:t>แม้ว่าวิธีการปฏิบัติวิปัสสนาจะถูกค้นพบขึ้นมาใหม่โดยองค์พระ</w:t>
      </w:r>
      <w:proofErr w:type="spellStart"/>
      <w:r w:rsidR="00FA6EBA" w:rsidRPr="00FA6EBA">
        <w:rPr>
          <w:rFonts w:ascii="TH SarabunPSK" w:hAnsi="TH SarabunPSK" w:cs="TH SarabunPSK"/>
          <w:sz w:val="32"/>
          <w:szCs w:val="32"/>
          <w:cs/>
        </w:rPr>
        <w:t>สัม</w:t>
      </w:r>
      <w:proofErr w:type="spellEnd"/>
      <w:r w:rsidR="00FA6EBA" w:rsidRPr="00FA6EBA">
        <w:rPr>
          <w:rFonts w:ascii="TH SarabunPSK" w:hAnsi="TH SarabunPSK" w:cs="TH SarabunPSK"/>
          <w:sz w:val="32"/>
          <w:szCs w:val="32"/>
          <w:cs/>
        </w:rPr>
        <w:t>มาส</w:t>
      </w:r>
      <w:proofErr w:type="spellStart"/>
      <w:r w:rsidR="00FA6EBA" w:rsidRPr="00FA6EBA">
        <w:rPr>
          <w:rFonts w:ascii="TH SarabunPSK" w:hAnsi="TH SarabunPSK" w:cs="TH SarabunPSK"/>
          <w:sz w:val="32"/>
          <w:szCs w:val="32"/>
          <w:cs/>
        </w:rPr>
        <w:t>ัม</w:t>
      </w:r>
      <w:proofErr w:type="spellEnd"/>
      <w:r w:rsidR="00FA6EBA" w:rsidRPr="00FA6EBA">
        <w:rPr>
          <w:rFonts w:ascii="TH SarabunPSK" w:hAnsi="TH SarabunPSK" w:cs="TH SarabunPSK"/>
          <w:sz w:val="32"/>
          <w:szCs w:val="32"/>
          <w:cs/>
        </w:rPr>
        <w:t>พุทธเจ้า แต่การปฏิบัติก็มิได้จำกัดอยู่แต่เฉพาะผู้ที่นับถือศาสนาพุทธเท่านั้น จึงไม่มีใครต้องเปลี่ยนศาสนา วิธีปฏิบัติตั้งอยู่บนพื้นฐานธรรมดาสามัญที่ว่า มนุษย์ทุกคนต่างมีปัญหาเหมือนๆ กัน และวิธีที่สามารถขจัดปัญหาต่างๆ เหล่านี้ได้ จะต้องเป็นวิธีที่สากล มีผู้ที่นับถือศาสนาอื่นๆ เคยมีประสบการณ์และได้รับประโยชน์จากการปฏิบัติวิปัสสนามาแล้ว พบว่ามิได้มีความขัดแย้งกับความเชื่อของตนที่มีอยู่เดิม</w:t>
      </w:r>
    </w:p>
    <w:p w14:paraId="4FE39A88" w14:textId="6B27A659" w:rsidR="00FA6EBA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A6EBA" w:rsidRPr="00FA6EBA">
        <w:rPr>
          <w:rFonts w:ascii="TH SarabunPSK" w:hAnsi="TH SarabunPSK" w:cs="TH SarabunPSK"/>
          <w:sz w:val="32"/>
          <w:szCs w:val="32"/>
          <w:cs/>
        </w:rPr>
        <w:t>วินัยต่อตนเองในการปฏิบัติ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6EBA" w:rsidRPr="00FA6EBA">
        <w:rPr>
          <w:rFonts w:ascii="TH SarabunPSK" w:hAnsi="TH SarabunPSK" w:cs="TH SarabunPSK"/>
          <w:sz w:val="32"/>
          <w:szCs w:val="32"/>
          <w:cs/>
        </w:rPr>
        <w:t>กระบวนการทำจิตให้บริสุทธิ์โดยการปฏิบัติวิปัสสนา มิใช่เป็นเรื่องง่ายอย่างแน่นอน ผู้ปฏิบัติจะต้องปฏิบัติอย่างจริงจัง ด้วยความพยายามของตนเองเท่านั้น จึงจะเข้าถึงการรู้แจ้งเห็นจริงด้วยตนเอง ไม่มีใครอื่นที่จะทำแทนได้ ดังนั้นวิปัสสนากรรมฐานจึงเหมาะสำหรับผู้ที่มีความตั้งใจอย่างแรงกล้าที่จะปฏิบัติ และเคร่งครัดต่อระเบียบ เพื่อประโยชน์ และเป็นการคุ้มครองตนเอง กฎระเบียบต่างๆ เป็นส่วนสำคัญของการปฏิบัติกรรมฐาน</w:t>
      </w:r>
    </w:p>
    <w:p w14:paraId="6B25A01C" w14:textId="45D879F7" w:rsid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CBDE30" w14:textId="541788AA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  <w:r w:rsidRPr="00112750">
        <w:rPr>
          <w:rFonts w:ascii="TH SarabunPSK" w:hAnsi="TH SarabunPSK" w:cs="TH SarabunPSK"/>
          <w:b/>
          <w:bCs/>
          <w:sz w:val="36"/>
          <w:szCs w:val="36"/>
          <w:cs/>
        </w:rPr>
        <w:t>พระบรมศาสดาทรงแสดงว่า</w:t>
      </w:r>
    </w:p>
    <w:p w14:paraId="0834F7E2" w14:textId="77777777" w:rsid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2815A2D" w14:textId="25E2C890" w:rsidR="00112750" w:rsidRPr="00112750" w:rsidRDefault="00112750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t>พระบรมศาสดาทรงแสดงว่า การเจริญสติให้มั่นคงเป็นทางเดียวเท่านั้นที่ทำบุคคลผู้เจริญให้ถึงพระนิพพานได้ ทรงเรียกวิธีการนั้นว่า “สติปัฏฐาน” คือ การดำรงสติให้มั่นนั่นเอง การแสดงสติปัฏฐานนี้ พระองค์ทรงเห็นอำนาจประโยชน์นานาประการ ดังต่อไปนี้</w:t>
      </w:r>
    </w:p>
    <w:p w14:paraId="6DABB5B9" w14:textId="3BD7A0AB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1.สตฺตานํ วิ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สุทฺธิ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ยา เพื่อความบริสุทธิ์ของสัตว์ทั้งหลาย</w:t>
      </w:r>
    </w:p>
    <w:p w14:paraId="113E55E8" w14:textId="77D1F3DA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2.โสกปริเทวานํ สมติ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กฺก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มาย เพื่อก้าวล่วงเสียซึ่งความโศกและความร่ำไร</w:t>
      </w:r>
    </w:p>
    <w:p w14:paraId="1F726832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140183" w14:textId="77777777" w:rsidR="00112750" w:rsidRPr="00112750" w:rsidRDefault="00112750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t>3.ทุก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ฺข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โทมน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สฺ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 xml:space="preserve">สานํ 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อตฺถงฺค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มาย เพื่อความอัสดง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คต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ของความทุกข์และโทมนัส</w:t>
      </w:r>
    </w:p>
    <w:p w14:paraId="300F112A" w14:textId="2479379D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4.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ญายสฺส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 xml:space="preserve"> อธิคมาย เพื่อบรรลุธรรมเครื่องรู้</w:t>
      </w:r>
    </w:p>
    <w:p w14:paraId="4EFEE7A1" w14:textId="02E6062B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5.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นิพฺ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พาน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สฺส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สจฺฉิ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กิริยาย เพื่อทำพระนิพพานให้แจ้งใจ</w:t>
      </w:r>
    </w:p>
    <w:p w14:paraId="532DE717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t>การดำรงสติที่ถูกต้อง พระองค์ทรงตรัสไว้ในฐาน 4 ประการ คือ</w:t>
      </w:r>
    </w:p>
    <w:p w14:paraId="679B024C" w14:textId="336A7DDF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1.กาย คือ รูปร่าง รวมทั้งอวัยวะภายนอกภายในของตนและผู้อื่น</w:t>
      </w:r>
    </w:p>
    <w:p w14:paraId="58530CF5" w14:textId="18277F50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2.เวทนา ความเสวยอารมณ์ที่เป็นสุข เป็นทุกข์ มิใช่ทุกข์ มิใช่สุข ที่มีอยู่ในตนและผู้อื่น</w:t>
      </w:r>
    </w:p>
    <w:p w14:paraId="77EC061E" w14:textId="7D05120D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3.จิต คือ ความคิด นึก ที่วิ่งไปในความดี และความชั่วของตน และผู้อื่น</w:t>
      </w:r>
    </w:p>
    <w:p w14:paraId="689AB781" w14:textId="7EBAEBCD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4.ธรรม คือ สิ่งที่กั้นจิตมิให้บรรลุคุณความดี ทั้งที่มีในตนและผู้อื่น</w:t>
      </w:r>
    </w:p>
    <w:p w14:paraId="2501195C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t>การกำหนดในฐานทั้งสี่ประการนี้ มิได้หมายความว่าจะต้องรวมกำหนดทั้งสี่ แต่หมายความว่าต้องกำหนดไปทีละอาการ เช่น กายมีอาการ 32 ประการ มีผม เป็นต้น เราก็ต้องกำหนดตามไปในอาการเหล่านั้นตามลำดับไป แต่ถึงอย่างไรก็ตาม เราควรทราบไว้ว่า เบื้องต้นทีเดียวของการเจริญสติปัฏฐานต้องมุ่งเพื่อความสงบใจที่ฟุ้งซ่านเรียกว่า สมถะ เสียก่อน ลักษณะของสมถะ ก็คือ การกำหนดใจในฐานใดฐานหนึ่ง ให้ใจผูกแน่นในฐานนั้นๆ เรียกว่า “เอก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คฺค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ตา” คือถึงความเป็นจิตเลิศดวงเดียว</w:t>
      </w:r>
    </w:p>
    <w:p w14:paraId="69AFB1E2" w14:textId="4C803AD5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สติปัฏฐานในส่วนสมถะ ที่มั่นคงเป็นธรรมเอก ต้องประกอบด้วยลักษณะ 3 ประการ คือ</w:t>
      </w:r>
    </w:p>
    <w:p w14:paraId="2E8FCE12" w14:textId="22EADBF0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1.อาตาปี มีความพยายามมั่นคงมุ่งเพื่อทำลายกิเลส</w:t>
      </w:r>
    </w:p>
    <w:p w14:paraId="29995FA5" w14:textId="6AE8209D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2.สม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ฺป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ชาโน มีสัมปชัญญะ รู้ว่าตัวประกอบด้วยสติและมุ่งทำลายกิเลส</w:t>
      </w:r>
    </w:p>
    <w:p w14:paraId="50A4EEAA" w14:textId="5C1F8D82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3.สติมา เป็นผู้มีสติบริสุทธิ์ประกอบด้วยอุเบกขา</w:t>
      </w:r>
    </w:p>
    <w:p w14:paraId="510C7371" w14:textId="19728400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ลักษณะทั้งสามประการนี้เป็นลักษณะของสมาธิ ชั้นเอกเป็นยอดของสมถะ ในส่วนเป็นไปเพื่อความรู้แจ้ง เห็นจริง ซึ่งเรียกว่า “ญาณ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ทสฺ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สน” รวมคุณที่ประเสริฐของกำลังจิต ที่ประกอบด้วยธรรมเช่นนี้ 2 ประการ คือ</w:t>
      </w:r>
    </w:p>
    <w:p w14:paraId="01806DF4" w14:textId="551034F4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1.อภิ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ชฺฌา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 xml:space="preserve"> ทำลายความเพ่งเล็งในผู้อื่นและสมบัติของผู้อื่น</w:t>
      </w:r>
    </w:p>
    <w:p w14:paraId="1BA2ED7D" w14:textId="61C2AA20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2.โทมน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สฺสํ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 xml:space="preserve"> ทำลายความมัวหมองของใจเสียได้</w:t>
      </w:r>
    </w:p>
    <w:p w14:paraId="73988A2C" w14:textId="5FCF0159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สติปัฏฐาน แสดงความดำเนินถึงความพ้นทุกข์ด้วยความเป็นผู้มีสติเป็นใหญ่ เป็นผู้บริบูรณ์ด้วยสติ ในข้อความที่ปรากฏอยู่นั้น แบ่งประเภทของการปฏิบัติได้เป็น 2 ประการ คือ</w:t>
      </w:r>
    </w:p>
    <w:p w14:paraId="2C94615C" w14:textId="245A52E1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1.สติที่ดำรงอยู่ในองค์ของสติปัฏฐานแล้ว ทำใจให้สงบเป็นสมถะ</w:t>
      </w:r>
    </w:p>
    <w:p w14:paraId="52F95D2D" w14:textId="4B5B9632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2.สติที่ประกอบกับใจสงบดีแล้ว กำหนดรู้ ตามฐานเหล่านั้นตามความเป็นจริงเป็นวิปัสสนา</w:t>
      </w:r>
    </w:p>
    <w:p w14:paraId="7BF32315" w14:textId="2BA5D954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ข้อความที่ปรากฏมาแล้ว ณ เบื้องต้นนั้น เรียกว่า “สมถะ” เพราะเป็นแต่เพียงจิตที่สงบ เตรียมตัวเพื่อความกำหนดรู้ หรือเพื่อความค้นคว้าเท่านั้น ต่อไปนี้ว่าด้วยการเจริญวิปัสสนาต่อของผู้เจริญสติปัฏฐานชั้นสมถะสำเร็จดีแล้ว เป็นการก้าวหน้าอีกต่อไป</w:t>
      </w:r>
    </w:p>
    <w:p w14:paraId="3995C814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296D06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12750">
        <w:rPr>
          <w:rFonts w:ascii="TH SarabunPSK" w:hAnsi="TH SarabunPSK" w:cs="TH SarabunPSK"/>
          <w:b/>
          <w:bCs/>
          <w:sz w:val="36"/>
          <w:szCs w:val="36"/>
          <w:cs/>
        </w:rPr>
        <w:t>การกำหนดตาม</w:t>
      </w:r>
    </w:p>
    <w:p w14:paraId="5529FF60" w14:textId="5273BEA2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เมื่อมีจิตประกอบด้วยสติและสัมปชัญญะบริสุทธิ์ดีแล้ว น้อมจิตไปเพื่อการกำหนดฐานทั้งสี่ คือ กาย เวทนา จิต ธรรม ให้รู้ความจริงทั้งหมดของฐานเหล่านั้น และต้องเข้าใจว่าการกำหนดตามนั้นต้องถือหลักที่ว่า กำหนดตามอาการอันหนึ่งในอาการทั้งหมดที่มีปรากฏอยู่เสมอไปทีละอาการ</w:t>
      </w:r>
    </w:p>
    <w:p w14:paraId="4736E2C9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A71BDA" w14:textId="77777777" w:rsidR="00112750" w:rsidRPr="00112750" w:rsidRDefault="00112750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lastRenderedPageBreak/>
        <w:t>1.กำหนดตามฐานที่เป็นภายใน</w:t>
      </w:r>
    </w:p>
    <w:p w14:paraId="18146A7E" w14:textId="6DFFD528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2.กำหนดตามฐานที่เป็นภายนอก</w:t>
      </w:r>
    </w:p>
    <w:p w14:paraId="35362C96" w14:textId="6C04FF7D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3.กำหนดเทียบกันทั้งภายในและภายนอกสกนธ์กายของเราเองได้ชื่อว่าภายใน สกนธ์กายของผู้อื่นได้ชื่อว่าภายนอก เมื่อกำหนดตามฐานทั้งสี่ คือ กาย เวทนา จิต ธรรม แต่ละอย่างๆ ที่มีอยู่ในสกนธ์ของตนดีแล้ว พึงกำหนดตามฐานทั้งสี่เหล่านั้น แต่ละอย่างๆ ที่มีอยู่ในสกนธ์กายของผู้อื่นต่อไป ครั้งกำหนดตาม 2 เงื่อนนี้บริสุทธิ์ดีแล้ว ให้น้อมเอาฐานเหล่านั้นทั้งที่ปรากฏในตนและผู้อื่นมาเทียบเคียงกันดู จนรู้ประจักษ์ชัดว่า มีความเป็นไปอย่างเดียวกัน คือ จะดูของเขาก็เหมือนของเรา ดูของเราก็เหมือนของเขา โดยเงื่อนเหล่านี้ประชุมลงในลักษณะ 3 ประการ คือ อนิจ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ฺจํ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 xml:space="preserve"> ไม่เที่ยง ทุก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ฺขํ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 xml:space="preserve"> เป็นทุกข์ 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อนตฺ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ตา มิใช่ตน ชื่อว่ากำหนดทั้งภายในและภายนอก</w:t>
      </w:r>
    </w:p>
    <w:p w14:paraId="507CB244" w14:textId="6BED26BE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การกำหนดที่ถูกต้อง</w:t>
      </w:r>
    </w:p>
    <w:p w14:paraId="6C11D864" w14:textId="4CD0743B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1.ต้องมีสติกำหนดรู้ว่า สิ่งเหล่านั้นมีอยู่หรือไม่</w:t>
      </w:r>
    </w:p>
    <w:p w14:paraId="490EE416" w14:textId="69576994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2.ความรู้นั้นเป็นแต่สักว่า ความรู้ อย่าให้ไหวตามสิ่งใดๆ ทั้งสิ้น</w:t>
      </w:r>
    </w:p>
    <w:p w14:paraId="7D655907" w14:textId="42E6B506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พระธรรมรัตนากรเจ้าอาวาสวัดโพธิ์มรณภาพสิริอายุ 81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12750">
        <w:rPr>
          <w:rFonts w:ascii="TH SarabunPSK" w:hAnsi="TH SarabunPSK" w:cs="TH SarabunPSK"/>
          <w:sz w:val="32"/>
          <w:szCs w:val="32"/>
          <w:cs/>
        </w:rPr>
        <w:t>เรื่องเล่า : ชาวโคก หนอง นา โมเดล (2)</w:t>
      </w:r>
    </w:p>
    <w:p w14:paraId="34156BA3" w14:textId="77777777" w:rsidR="00112750" w:rsidRPr="00112750" w:rsidRDefault="00112750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t>3.สติก็เป็นแต่สักว่า สติ อย่าให้หลงฟันเฟือนตามอาการของทุกสิ่ง</w:t>
      </w:r>
    </w:p>
    <w:p w14:paraId="089AC848" w14:textId="5DD8DF6E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4.ระวังใจไม่ให้อาศัยอยู่ติดอยู่ในสิ่งเหล่านั้น</w:t>
      </w:r>
    </w:p>
    <w:p w14:paraId="2DB8518B" w14:textId="7CB49E22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5.ไม่ยึดมั่นสิ่งทั้งหมดว่าเป็นเรา หรือเป็นเรา</w:t>
      </w:r>
    </w:p>
    <w:p w14:paraId="5CA91B31" w14:textId="42C3D5E4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ทั้ง 5 ข้อนี้ นับว่าเป็นหลักใหญ่ของผู้เจริญวิปัสสนาตามหลักของสติปัฏฐาน</w:t>
      </w:r>
    </w:p>
    <w:p w14:paraId="5E850D14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538FC8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12750">
        <w:rPr>
          <w:rFonts w:ascii="TH SarabunPSK" w:hAnsi="TH SarabunPSK" w:cs="TH SarabunPSK"/>
          <w:b/>
          <w:bCs/>
          <w:sz w:val="36"/>
          <w:szCs w:val="36"/>
          <w:cs/>
        </w:rPr>
        <w:t>ความเข้าใจในสติปัฏฐาน</w:t>
      </w:r>
    </w:p>
    <w:p w14:paraId="6DBFCB7D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C31F1F" w14:textId="217C7BCB" w:rsidR="00112750" w:rsidRPr="00112750" w:rsidRDefault="00112750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t>สติปัฏฐาน คือ การดำรงสติในฐาน 4 อย่าง คือ กาย เวทนา จิต ธรรม ถ้าหากเราดูแต่เพียงเผินๆ ก็จะเห็นว่าช่างยากเสียจริงๆ มีตั้ง 4 อย่าง ทำอย่างไรจึงจะหมดกันสักที แต่พึงเข้าใจว่าธรรมของพระพุทธเจ้า ที่พระองค์ทรงแสดงไว้แล้วนั้นแสดงไว้ให้พวกเราพากันดำเนินตาม ถ้าเป็นของที่มนุษย์เช่นพวกเราดำเนินตามไม่ได้แล้ว ธรรมของพระพุทธเจ้าก็เป็นแต่สักว่าธรรมเท่านั้น จะไม่พึงให้ผลเป็น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นิย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ยานิกะ คือนำสัตว์ให้พ้นจากความทุกข์ได้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12750">
        <w:rPr>
          <w:rFonts w:ascii="TH SarabunPSK" w:hAnsi="TH SarabunPSK" w:cs="TH SarabunPSK"/>
          <w:sz w:val="32"/>
          <w:szCs w:val="32"/>
          <w:cs/>
        </w:rPr>
        <w:t>แต่ผู้ที่ดำเนินตามทางที่พระองค์ทรงแสดงนี้ได้ถึงความพ้นทุกข์ไปแล้วมากมาย ย่อมเป็นองค์พยานส่อให้เห็นว่าเป็นของไม่เหลือวิสัยเป็นแน่ และเราทุกคนก็ต้องดำเนินตามทางอันนี้เช่นเดียวกันไม่พึงท้อถอยแม้แต่น้อย</w:t>
      </w:r>
    </w:p>
    <w:p w14:paraId="5D150264" w14:textId="569D559C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ฐานทั้งสี่ คือ กาย เวทนา จิต ธรรม เป็นของต่อเนื่องถึงกันเป็นลำดับ มิใช่เป็นของตั้งอยู่โดดเดี่ยว ซึ่งความจริงปรากฏว่า เมื่อรู้กายแล้วก็จักรู้เวทนา รู้เวทนาแล้วก็จักรู้จิต รู้จิตแล้วก็รู้ธรรม ฐานทั้งสี่นี้ละเอียดยิ่งขึ้นไปเป็นลำดับ ส่วนกายเป็นส่วนหยาบกว่าเพื่อนและเห็นได้ง่ายจึงจัดเป็นต้นทางของการเจริญสติปัฏฐาน</w:t>
      </w:r>
    </w:p>
    <w:p w14:paraId="4A9E2BB9" w14:textId="17B8861A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อบรมเพื่อสมถะ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12750">
        <w:rPr>
          <w:rFonts w:ascii="TH SarabunPSK" w:hAnsi="TH SarabunPSK" w:cs="TH SarabunPSK"/>
          <w:sz w:val="32"/>
          <w:szCs w:val="32"/>
          <w:cs/>
        </w:rPr>
        <w:t>ถ้าเรารู้จักกำหนดฐานทั้งสี่ได้โดยพร้อมมูลในขณะเดียวกัน จะเป็นความจริง เอกายนมรรค คือ เป็นทางอันเดียวมิใช่ 4 ทาง ถ้าเรารู้จักกำหนดได้พร้อมทั้งสี่แล้ว กำหนดแยกทีละอาการ ดังได้กล่าวแล้ว ณ เบื้องต้น เป็นความสำเร็จตามนัยที่กล่าวว่ามีทางเดียว</w:t>
      </w:r>
    </w:p>
    <w:p w14:paraId="6D22C3D5" w14:textId="3B4900E6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หัวใจ นับว่าเป็นหลักสำคัญของการเจริญสติปัฏฐาน คือหัวใจเป็นศูนย์กลางของฐานทั้งสี่ว่าโดยกาย หัวใจก็จัดเป็นกายส่วนหนึ่ง ว่าโดยเวทนา ใจก็เป็นผู้กำหนดรู้ความเสวยอารมณ์ทั้งหมด ว่าโดยจิต ใจก็เป็นต้นเหตุของความคิดนึกว่าโดยธรรม ใจก็เป็นตัวตั้งเป็นประธานของธรรม เพราะฉะนั้นหลักโดยย่อมของการเจริญสติปัฏฐานจึงมีแต่เพียงว่า “พึงกำหนดใจให้อยู่ที่ใจ” เท่านั้นเอง</w:t>
      </w:r>
    </w:p>
    <w:p w14:paraId="69BFC5CD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143A63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t>เมื่อใจกำหนดอยู่ที่ใจดีแล้ว จักกำหนด รู้ กาย เวทนา จิต ธรรมได้โดยชอบ และโดยง่าย เนื้อความที่กล่าวไว้ในตอนต้นว่า “ให้กำหนดไปทีละอาการ” นั้นยังไม่แจ่มดี ขอให้เข้าใจว่า ถ้าสติกับใจไม่ประกอบกันเสียก่อนแล้วการระลึกในฐานต่างๆ คือ กาย เวทนา จิต ธรรม แต่ละอย่างๆ ทีละอาการ ก็จะพลอยเป็นอันเสียไปด้วย ความตั้งมั่นของสติก็จะไม่มี รวมความว่า ถ้าไม่ทำใจให้อยู่ที่ใจเสียก่อนจะไปหยิบเอาอย่างอื่นมาทำก่อน ประโยชน์ที่จะพึงได้ไม่คุ้มกับเวลาที่ล่วงไป</w:t>
      </w:r>
    </w:p>
    <w:p w14:paraId="7E1DBD28" w14:textId="71FF88BB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แต่เพียงการอบรมใจให้สงบ เป็นสมถะ ตามหลักของสติปัฏฐาน ก็ไม่มากมายอะไรนัก ขณะใดเรากำหนด กาย เวทนา จิต ธรรม ได้ในขณะเดียวกัน ขณะนั้นใจก็จะตั้งสงบมั่นเป็นสัมมาสมาธิ คือเป็นสมาธิที่ถูกต้อง กำจัดอภิชฌาและโทมนัสได้โดยไม่ยาก ถ้ายังหลงไล่ทีละอาการอยู่ ถึงใจจะสงบก็ยังกำจัดอภิชฌาและโทมนัสมิได้ การกำหนดฐานทั้งสี่ด้วยใจในขณะเดียวของสมถะก็คือ</w:t>
      </w:r>
    </w:p>
    <w:p w14:paraId="400A4498" w14:textId="318DBEF6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1.รู้ว่าตนกำลังบำเพ็ญธรรมอยู่ด้วยอิริยาบถใด</w:t>
      </w:r>
    </w:p>
    <w:p w14:paraId="56D12D26" w14:textId="2C882FCF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2.เวลานั้นเสวยเวทนาอะไรก็รู้</w:t>
      </w:r>
    </w:p>
    <w:p w14:paraId="5F802283" w14:textId="0B2EEF8E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3.เวทนานั้นจิตบริสุทธิ์ ก็รู้ว่าจิตบริสุทธิ์</w:t>
      </w:r>
    </w:p>
    <w:p w14:paraId="3F951872" w14:textId="4334F39F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4.รู้ว่าตนมีจิตปราศจากเครื่องห้าม เช่น กามฉันท์ คือ ความพอใจในกาม เป็นต้น</w:t>
      </w:r>
    </w:p>
    <w:p w14:paraId="4D189BB5" w14:textId="0F446A78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สมถะที่เป็นไปเช่นนี้ จัดเป็นสมถะชั้นเอก มีความเข้มแข็งเตรียมพร้อมเพื่อเข้าสู่สนามรบทำสงครามกับกิเลสและค้นคว้าหาข้าศึกที่แอบแฝงอยู่ในบริเวณของตน พึงอบรมให้เกิดมีขึ้นตนเสียก่อน อย่าด่วน “สุกก่อนห่าม” จะลำบากใจ</w:t>
      </w:r>
    </w:p>
    <w:p w14:paraId="4059D5A4" w14:textId="77777777" w:rsidR="00112750" w:rsidRPr="00112750" w:rsidRDefault="00112750" w:rsidP="001127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t>อบรมเพื่อวิปัสสนา</w:t>
      </w:r>
    </w:p>
    <w:p w14:paraId="479EA836" w14:textId="19BABF1C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เมื่อการอบรมเพื่อสมถะเป็นไปโดยเรียบร้อยแล้ว ต่อจากนั้นจะต้องเป็นวาระของการค้นคว้าฐานะทั้งสี่ให้เข้าใจชัดตามเหตุและผลที่เป็นจริง การรวบรวมกำลังใจที่เป็นองค์สมถะ คือ สงบรวมกันเป็นองค์อันเดียว ให้มีอยู่เสมอตลอดเวลาของการค้นคว้านั้น ย่อมเป็นของประเสริฐ เพราะเมื่อจิตมีกำลังมาก การค้นคว้าย่อมไม่รู้สึกลำบาก และย่อมเป็นเหตุให้เราค้นคว้าหาเหตุผลที่เป็นจริงได้โดยไม่เคลื่อนคลาดจากความจริง</w:t>
      </w:r>
    </w:p>
    <w:p w14:paraId="41118696" w14:textId="059F1D58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หลักของความจริงที่จะต้องค้นคว้าให้ประจักษ์ ชัดแก่ใจมีอยู่เพียง 3 ประการ คือ</w:t>
      </w:r>
    </w:p>
    <w:p w14:paraId="32D2CE30" w14:textId="134D2E15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1.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สพฺ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เพ สงฺขารา อนิจฺจา สังขารทั้งหมดไม่เที่ยง</w:t>
      </w:r>
    </w:p>
    <w:p w14:paraId="22488442" w14:textId="40219EC3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2.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สพฺ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เพ สง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ฺข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รา ทุกฺขา สังขารทั้งหมดเป็นทุกข์</w:t>
      </w:r>
    </w:p>
    <w:p w14:paraId="3F1D7BEC" w14:textId="47B60AE8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3.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สพฺ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 xml:space="preserve">เพ ธมฺมา </w:t>
      </w:r>
      <w:proofErr w:type="spellStart"/>
      <w:r w:rsidRPr="00112750">
        <w:rPr>
          <w:rFonts w:ascii="TH SarabunPSK" w:hAnsi="TH SarabunPSK" w:cs="TH SarabunPSK"/>
          <w:sz w:val="32"/>
          <w:szCs w:val="32"/>
          <w:cs/>
        </w:rPr>
        <w:t>อนตฺ</w:t>
      </w:r>
      <w:proofErr w:type="spellEnd"/>
      <w:r w:rsidRPr="00112750">
        <w:rPr>
          <w:rFonts w:ascii="TH SarabunPSK" w:hAnsi="TH SarabunPSK" w:cs="TH SarabunPSK"/>
          <w:sz w:val="32"/>
          <w:szCs w:val="32"/>
          <w:cs/>
        </w:rPr>
        <w:t>ตา ธรรมทั้งหมดเป็นอนัตตา</w:t>
      </w:r>
    </w:p>
    <w:p w14:paraId="3AA008C2" w14:textId="3675132F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การค้นคว้าเป็นกิจสำคัญอย่างยิ่ง ผู้ค้นคว้าต้องมีความเพียรปรารภมั่นคง จึงจะสามารถเข้าใจลักษณะทั้งสามประการ‌ดังกล่าวแล้วได้ชัดเจน กายเป็นส่วนต้องถูกค้น‌ก่อนฐานะใดๆ ทั้งหมด เพราะเป็นส่วนหยาบ‌ที่ปกปิดส่วนละเอียดไว้ พึงพินิจให้รู้ชัดว่า กาย‌นี้มีความเกิดขึ้นแล้วจักมีความดับไปเป็นที่สุด‌แล้ว พึงกำหนดใจให้เป็นเครื่องบังคับกายนั้น‌ว่า“จงทำลายไป”เมื่อปรากฏว่ากายทำลายไป‌ตามอำนาจของความกำหนดเช่นนั้นแล้ว เรา‌ก็จักพิจารณาเห็นฐานอื่นๆ ที่เหลืออยู่ คือ‌เวทนา จิต ธรรม ตามลำดับโดยน้อมใจไปว่า‌แม้สิ่งต่างๆ ที่เหลืออยู่ก็มีความดับไปเป็น‌ธรรมดา จนประจักษ์ชัดว่าดับไปจริงไม่มีอะไร‌เหลืออยู่ และเกิดความรู้ขึ้นในธรรมเหล่านั้น‌ว่า“สิ่งใดสิ่งหนึ่งมีความเกิดขึ้นเป็นธรรมดา‌สิ่งนั้นทั้งหมดมีความดับไปเป็นธรรมดา”เมื่อ‌เป็นเช่นนั้นความรู้สึกก็พึงมีว่า“สิ่งทั้งหมดไม่พึงยึดมั่นไม่ว่าจะเป็นส่วนที่ล่วงแล้วหรือ‌ปัจจุบัน หรือยังไม่มาถึง”</w:t>
      </w:r>
    </w:p>
    <w:p w14:paraId="287CBCB7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6081D6" w14:textId="77777777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2750">
        <w:rPr>
          <w:rFonts w:ascii="TH SarabunPSK" w:hAnsi="TH SarabunPSK" w:cs="TH SarabunPSK"/>
          <w:sz w:val="32"/>
          <w:szCs w:val="32"/>
          <w:cs/>
        </w:rPr>
        <w:lastRenderedPageBreak/>
        <w:t>โดยนัยนี้สามัญลักษณะ คือลักษณะทั่วไป‌ของธรรมได้ปรากฏแก่ปัญญาจักษุของผู้ค้นคว้าซึ่งลักษณะนั้นมีว่า สิ่งเหล่านี้ทั้งหมดไม่เที่ยง เป็นทุกข์ เป็นของใช่ตน</w:t>
      </w:r>
    </w:p>
    <w:p w14:paraId="6258F94F" w14:textId="4279CA16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ฐานทั้ง 4 เหล่านี้ กายเป็นส่วนรูปขันธ์‌เวทนา จิต เป็นส่วนนามขันธ์ รวมกาย เวทนา‌จิต เข้าด้วยกันเป็นส่วนธรรมขันธ์ ในพระบาลี‌ท่านจัดเอานิวรณ์ 5 เป็นธรรมในบทนี้ แต่เมื่อเรามาพินิจพิเคราะห์ให้แน่ชัดด้วยใจแล้ว ก็จะ‌พึงเห็นได้ดังนี้ นิวรณ์ 5 นั้นเกิดมีขึ้นครอบงำ‌จิตก็เพราะความไม่รู้เท่าฐานะ 3 คือ กาย‌เวทนา จิต ถ้าเราเพิกถอนสิ่งเหล่านี้ออกให้‌ประจักษ์แล้วรู้เท่าตามความเป็นจริง นิวรณ์ก็‌ไม่มีเพ่งโดยนัยนี้ กาย เวทนา จิต ตามธรรมดา‌เป็นที่ประชุมเกิดของนิวรณ์ และยิ่งกว่านั้นจะ‌เรียกว่านิวรณ์เสียเลยก็ดูเหมือนจะได้อยู่โดย‌เนื้อความ คือนิวรณ์แปลว่าเครื่องห้าม ถ้าเรา‌ไม่รู้กาย เวทนา จิต แน่ชัดก็ย่อมเป็นเครื่อง‌ห้ามอยู่ดี เพราะเมื่อไม่รู้ก็หลง หลงตามกาย‌ตามเวทนา ตามจิต เป็นบ่อเกิดของความฉิบหายจากความดี ความเป็นจริง เมื่อเราแยกกายออกพิจารณ์เห็นชัดแล้ว ก็จักเห็นเวทนา เมื่อเห็นเวทนาแล้วก็จักเห็นจิต เมื่อ‌ความเห็นในฐานทั้งสาม คือ กาย เวทนา จิต‌บริสุทธิ์ดีแล้ว ก็เห็นธรรมเท่านั้นเอง</w:t>
      </w:r>
    </w:p>
    <w:p w14:paraId="4F11AC77" w14:textId="271EA9FE" w:rsidR="00112750" w:rsidRPr="00112750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2750">
        <w:rPr>
          <w:rFonts w:ascii="TH SarabunPSK" w:hAnsi="TH SarabunPSK" w:cs="TH SarabunPSK"/>
          <w:sz w:val="32"/>
          <w:szCs w:val="32"/>
          <w:cs/>
        </w:rPr>
        <w:t>คำว่าเห็นธรรมนั้นพูดได้ 2 นัย นัยหนึ่งว่า‌เห็นฐานทั้งสามว่าเป็นธรรม เครื่องห้ามในเมื่อ‌ไม่รู้เท่าอีกนัยหนึ่ง คำว่าธรรมแบ่งออกเป็น 2‌ประเภท คือ</w:t>
      </w:r>
    </w:p>
    <w:p w14:paraId="76E8D045" w14:textId="79D697B7" w:rsidR="00112750" w:rsidRPr="00211D2E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11D2E">
        <w:rPr>
          <w:rFonts w:ascii="TH SarabunPSK" w:hAnsi="TH SarabunPSK" w:cs="TH SarabunPSK"/>
          <w:b/>
          <w:bCs/>
          <w:sz w:val="32"/>
          <w:szCs w:val="32"/>
          <w:cs/>
        </w:rPr>
        <w:t>1.สัง</w:t>
      </w:r>
      <w:proofErr w:type="spellStart"/>
      <w:r w:rsidRPr="00211D2E">
        <w:rPr>
          <w:rFonts w:ascii="TH SarabunPSK" w:hAnsi="TH SarabunPSK" w:cs="TH SarabunPSK"/>
          <w:b/>
          <w:bCs/>
          <w:sz w:val="32"/>
          <w:szCs w:val="32"/>
          <w:cs/>
        </w:rPr>
        <w:t>ขต</w:t>
      </w:r>
      <w:proofErr w:type="spellEnd"/>
      <w:r w:rsidRPr="00211D2E">
        <w:rPr>
          <w:rFonts w:ascii="TH SarabunPSK" w:hAnsi="TH SarabunPSK" w:cs="TH SarabunPSK"/>
          <w:b/>
          <w:bCs/>
          <w:sz w:val="32"/>
          <w:szCs w:val="32"/>
          <w:cs/>
        </w:rPr>
        <w:t>ธรรม คือ ธรรมที่เป็นไปด้วยความ‌ปรุงแต่ง</w:t>
      </w:r>
    </w:p>
    <w:p w14:paraId="56EB5E6B" w14:textId="38E4359A" w:rsidR="00112750" w:rsidRPr="00211D2E" w:rsidRDefault="00112750" w:rsidP="001127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1D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1D2E">
        <w:rPr>
          <w:rFonts w:ascii="TH SarabunPSK" w:hAnsi="TH SarabunPSK" w:cs="TH SarabunPSK"/>
          <w:b/>
          <w:bCs/>
          <w:sz w:val="32"/>
          <w:szCs w:val="32"/>
          <w:cs/>
        </w:rPr>
        <w:t>2.อสัง</w:t>
      </w:r>
      <w:proofErr w:type="spellStart"/>
      <w:r w:rsidRPr="00211D2E">
        <w:rPr>
          <w:rFonts w:ascii="TH SarabunPSK" w:hAnsi="TH SarabunPSK" w:cs="TH SarabunPSK"/>
          <w:b/>
          <w:bCs/>
          <w:sz w:val="32"/>
          <w:szCs w:val="32"/>
          <w:cs/>
        </w:rPr>
        <w:t>ขต</w:t>
      </w:r>
      <w:proofErr w:type="spellEnd"/>
      <w:r w:rsidRPr="00211D2E">
        <w:rPr>
          <w:rFonts w:ascii="TH SarabunPSK" w:hAnsi="TH SarabunPSK" w:cs="TH SarabunPSK"/>
          <w:b/>
          <w:bCs/>
          <w:sz w:val="32"/>
          <w:szCs w:val="32"/>
          <w:cs/>
        </w:rPr>
        <w:t>ธรรม คือ ธรรมที่ไม่ต้องการ‌ความปรุงแต่ง</w:t>
      </w:r>
    </w:p>
    <w:p w14:paraId="23BE9036" w14:textId="2FDAC99A" w:rsidR="00112750" w:rsidRDefault="00211D2E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2750" w:rsidRPr="00112750">
        <w:rPr>
          <w:rFonts w:ascii="TH SarabunPSK" w:hAnsi="TH SarabunPSK" w:cs="TH SarabunPSK"/>
          <w:sz w:val="32"/>
          <w:szCs w:val="32"/>
          <w:cs/>
        </w:rPr>
        <w:t>กาย เวทนา จิต เป็นสัง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 เพราะ‌เป็นสิ่งที่ปัจจัยปรุงแต่ง เมื่อเห็นสัง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ธรรม‌แล้วก็จะเห็นอสัง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 โดยธรรมทั้งสองนี้‌บังคับอยู่ในตัว เมื่อทำลายสัง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ธรรมให้‌ปรากฏแก่ปัญญาจักษุแล้ว ก็เป็นอันเปิดประตู‌ของอสัง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ธรรมด้วย ฉะนั้นคำว่า เห็นธรรม‌คือ เห็นทั้งสัง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 และอสัง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2750" w:rsidRPr="00112750">
        <w:rPr>
          <w:rFonts w:ascii="TH SarabunPSK" w:hAnsi="TH SarabunPSK" w:cs="TH SarabunPSK"/>
          <w:sz w:val="32"/>
          <w:szCs w:val="32"/>
          <w:cs/>
        </w:rPr>
        <w:t>ในสติปัฏฐานนี้มีสิ่งที่น่าสงสัยอยู่ก็คือ คำ‌ว่าจิต ตอนนี้พึงเข้าใจได้ว่า จิต พิจารณาจิต‌จิตรู้เท่า เมื่อจิตรู้เท่าสัง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ธรรมแล้ว ได้กลับ‌ตัวถึงอสัง</w:t>
      </w:r>
      <w:proofErr w:type="spellStart"/>
      <w:r w:rsidR="00112750" w:rsidRPr="00112750">
        <w:rPr>
          <w:rFonts w:ascii="TH SarabunPSK" w:hAnsi="TH SarabunPSK" w:cs="TH SarabunPSK"/>
          <w:sz w:val="32"/>
          <w:szCs w:val="32"/>
          <w:cs/>
        </w:rPr>
        <w:t>ขต</w:t>
      </w:r>
      <w:proofErr w:type="spellEnd"/>
      <w:r w:rsidR="00112750" w:rsidRPr="00112750">
        <w:rPr>
          <w:rFonts w:ascii="TH SarabunPSK" w:hAnsi="TH SarabunPSK" w:cs="TH SarabunPSK"/>
          <w:sz w:val="32"/>
          <w:szCs w:val="32"/>
          <w:cs/>
        </w:rPr>
        <w:t>ธรรม เป็นวิสังขาร ไม่เป็นสังขาร ความแจ่มแจ้งของเรื่องจิตโปรดทราบ‌ในบทต่อๆ ไป</w:t>
      </w:r>
    </w:p>
    <w:p w14:paraId="7774DEB3" w14:textId="48AE9FD9" w:rsidR="00E04D67" w:rsidRDefault="00E04D67" w:rsidP="001127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37154E" w14:textId="52394A7F" w:rsidR="00E04D67" w:rsidRPr="00E04D67" w:rsidRDefault="00E04D67" w:rsidP="00112750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  <w:r w:rsidRPr="00E04D67">
        <w:rPr>
          <w:rFonts w:ascii="TH SarabunPSK" w:hAnsi="TH SarabunPSK" w:cs="TH SarabunPSK"/>
          <w:b/>
          <w:bCs/>
          <w:sz w:val="36"/>
          <w:szCs w:val="36"/>
          <w:cs/>
        </w:rPr>
        <w:t>สติปัฏฐานเป็นทางสายเอก</w:t>
      </w:r>
    </w:p>
    <w:p w14:paraId="40267260" w14:textId="77777777" w:rsid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E30C21" w14:textId="7AEBB908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สติปัฏฐานเป็นทางสายเอก และเป็นทางสายเดียวที่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ให้ผู้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ดําเนิน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ตามทางนี้ ถึง ความบริสุทธิ์หมดจด จนบรรลุพระนิพพาน ดังนั้นผู้ที่ปรารถนาจะบรรลุมรรค ผล นิพพาน ต้องเริ่มต้นด้วยสติปัฏฐานนี้ ในมหาสติปัฏฐานสูตร พระผู้มีพระภาคเจ้าได้ตรัสแก่พระภิกษุ ทั้งหลายว่า</w:t>
      </w:r>
    </w:p>
    <w:p w14:paraId="0ADAC4BD" w14:textId="4B6BA1E1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 xml:space="preserve">“เอกายโน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์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ภิกขเว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มคโค สตุตาน์ วิสุทธิยา โสกปริเทวาน สมติกกมาย ทุกขโทมนสุสาน์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อตุถงค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มาย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ญายสุส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อธิคมาย นิพพาน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สุส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สจฉิ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กิริยาย บทท์ จตุตา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สติ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ปฏฐา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นา”</w:t>
      </w:r>
    </w:p>
    <w:p w14:paraId="54EA9BA9" w14:textId="3125D31C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“หนทางนี้เป็นหนทางเอก เพื่อความบริสุทธิ์หมดจดแห่งสัตว์ทั้งหลาย เพื่อความก้าวล่วงเสียด้วยดีซึ่งความโศกและความ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ร่ํา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ไร เพื่อดับไปแห่งทุกข์ และโทมนัส เพื่อบรรลุ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ญาย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ธรรม เพื่อ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ให้แจ้งซึ่งพระนิพพาน สิ่งนี้ คือ สติปัฏฐาน ๔”</w:t>
      </w:r>
    </w:p>
    <w:p w14:paraId="47628BAB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9500D4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D67">
        <w:rPr>
          <w:rFonts w:ascii="TH SarabunPSK" w:hAnsi="TH SarabunPSK" w:cs="TH SarabunPSK"/>
          <w:b/>
          <w:bCs/>
          <w:sz w:val="32"/>
          <w:szCs w:val="32"/>
          <w:cs/>
        </w:rPr>
        <w:t>หลักสติปัฏฐาน ๔</w:t>
      </w:r>
    </w:p>
    <w:p w14:paraId="314D9976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05128C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ความหมายของสติปัฏฐาน</w:t>
      </w:r>
    </w:p>
    <w:p w14:paraId="22A52DB3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D6DF47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สติ คือ ความระลึกรู้อารมณ์ที่เป็นฝ่ายดี ยับยั้งมิให้จิตตกไปในทางชั่ว หรือความระลึก ได้ที่รู้ทันอารมณ์อันเป็นฝ่ายดี ปัฏฐาน คือ ความตั้งมั่นอยู่ในอารมณ์ ดังนั้น สติปัฏฐาน ก็คือ ความตั้งมั่นในการระลึกรู้อารมณ์ที่เป็นฝ่ายดี มีความหมายโดยเฉพาะถึงอารมณ์อันเป็น ที่ตั้งมั่นแห่งสติ ๔ ประการ ประกอบด้วย กาย เวทนา จิต ธรรม”</w:t>
      </w:r>
    </w:p>
    <w:p w14:paraId="3D6B27E8" w14:textId="68142C36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สติปัฏฐาน มี ๔ ประเภท คือ</w:t>
      </w:r>
    </w:p>
    <w:p w14:paraId="7C2E6B60" w14:textId="018CC83E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ก) พิจารณาเห็นกายในกายภายในเนืองๆ อยู่ พิจารณาเห็นกายในกายภายนอกเนืองๆ อยู่ พิจารณาเห็นกายในกายทั้งภายในและภายนอกเนืองๆ อยู่ มีความเพียร มีสัมปชัญญะ มีสติกําจัดอภิชฌาและโทมนัสเสียได้ในโลก</w:t>
      </w:r>
    </w:p>
    <w:p w14:paraId="20847B3D" w14:textId="16CC4A35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ข) พิจารณาเห็นเวทนาในเวทนาภายในเนืองๆ อยู่ พิจารณาเห็นเวทนาในเวทนา ภายนอกเนืองๆ อยู่ พิจารณาเห็นเวทนาในเวทนาทั้งภายในและภายนอกเนืองๆ อยู่ มี ความเพียร มีสัมปชัญญะ มีสติ กําจัดอภิชฌาและโทมนัสเสียได้ในโลก</w:t>
      </w:r>
    </w:p>
    <w:p w14:paraId="4C30C89E" w14:textId="73A7B768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ค) พิจารณาเห็นจิตในจิตภายในเนืองๆ อยู่ พิจารณาเห็นจิตในจิต ภายนอกเนืองๆ อยู่ พิจารณาเห็นจิตในจิตทั้งภายในและภายนอกเนื่องๆ อยู่ มีความเพียร มีสัมปชัญญะ มีสติ กําจัดอภิชฌา และโทมนัสเสียได้ในโลก</w:t>
      </w:r>
    </w:p>
    <w:p w14:paraId="73E68B79" w14:textId="590FACD0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ง) พิจารณาเห็นธรรมในธรรมภายในเนืองๆ อยู่ พิจารณาเห็นธรรมในธรรมภายนอก เนื่องๆ อยู่ พิจารณาเห็นธรรมในธรรมทั้งภายในและภายนอกเนืองๆ อยู่ มีความเพียร มี สัมปชัญญะ มีสติ กําจัดอภิชฌาและโทมนัสเสียได้ในโลก</w:t>
      </w:r>
    </w:p>
    <w:p w14:paraId="6E8191F2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C8EDD1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D67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จุดประสงค์ของสติปัฏฐาน</w:t>
      </w:r>
    </w:p>
    <w:p w14:paraId="66586355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E7B02F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สติตั้งมั่นพิจารณากาย เวทนา จิต ธรรมนี้ มีจุดประสงค์จําแนกได้เป็น ๒ ทาง คือ</w:t>
      </w:r>
    </w:p>
    <w:p w14:paraId="5911F00C" w14:textId="56CBB675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สติตั้งมั่นในการพิจารณาบัญญัติ เพื่อให้จิตสงบ ซึ่งเรียกว่า สมถกัมมัฏฐาน มีอานิสงส์ ให้บรรลุฌานสมาบัติ</w:t>
      </w:r>
    </w:p>
    <w:p w14:paraId="5A6707A7" w14:textId="50BCB693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สติตั้งมั่นในการพิจารณารูปนาม เพื่อให้เกิดปัญญาเห็นไตรลักษณ์ คือ อนิจจัง ทุกขัง อนัตตา ซึ่งเรียกว่า วิปัสสนากัมมัฏฐาน มีอานิสงส์ให้บรรลุถึงมรรค ผล นิพพาน</w:t>
      </w:r>
    </w:p>
    <w:p w14:paraId="5E76A643" w14:textId="25EFD0D8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พิจารณาไตรลักษณ์เพื่อให้รู้เห็นสภาพตามความเป็นจริงว่า สิ่งทั้งหลาย ล้วนแต่เป็นรูปนามเท่านั้น และรูปนามทั้งหลายเหล่านั้น ก็มีลักษณะเป็น อนิจจัง ทุกขัง อนัตตา</w:t>
      </w:r>
    </w:p>
    <w:p w14:paraId="7A231024" w14:textId="31524E31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หาได้เป็นแก่นสารยั่งยืนไม่ จะได้ก้าวล่วงเสียซึ่งความเห็นผิด ไม่ให้ติดอยู่ในความยินดียินร้าย อันเป็นการเริ่มต้นที่จะให้ถึงหนทางดับทุกข์ทั้งปวง</w:t>
      </w:r>
    </w:p>
    <w:p w14:paraId="2E2F3236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65817A" w14:textId="7EBF7CDC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ประเภทบุคคลเหมาะกับสติปัฏฐาน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4D67">
        <w:rPr>
          <w:rFonts w:ascii="TH SarabunPSK" w:hAnsi="TH SarabunPSK" w:cs="TH SarabunPSK"/>
          <w:sz w:val="32"/>
          <w:szCs w:val="32"/>
          <w:cs/>
        </w:rPr>
        <w:t>บุคคลผู้เจริญสมถะและวิปัสสนา ซึ่งแบ่งเป็น ๒ อย่างคือ มันทบุคคล ได้แก่ บุคคล ผู้มีปัญญาอ่อน และติกขบุคคล ได้แก่บุคคลผู้มีปัญญากล้า หากจะแบ่งให้ละเอียด ก็มีถึง ๔ จําพวกคือ</w:t>
      </w:r>
    </w:p>
    <w:p w14:paraId="3E05001B" w14:textId="33931BB8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ก) ตัณหาจริตบุคคล ที่มีปัญญาอ่อน บุคคลประเภทนี้ควรเจริญกายา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จึงจะได้ผลดี เพราะเป็นของหยาบ เห็นได้ง่าย และเหมาะกับอัธยาศัยของบุคคลพวกนี้</w:t>
      </w:r>
    </w:p>
    <w:p w14:paraId="60E1E5A5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lastRenderedPageBreak/>
        <w:t>ข) ตัณหาจริตบุคคล ที่มีปัญญากล้า บุคคลประเภทนี้ควรเจริญเวทนา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จึงจะได้ผลดี เพราะเป็นกัมมัฏฐานละเอียด คนมีปัญญากล้าสามารถเห็นได้ง่าย และเหมาะกับอัธยาศัยของบุคคลพวกนี้</w:t>
      </w:r>
    </w:p>
    <w:p w14:paraId="5533E2FA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 xml:space="preserve">ค)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ทิฏฐิ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จริตบุคคล ที่มีปัญญาอ่อน บุคคลประเภทนี้ควรเจริญจิตตา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จึงจะได้ผลดี เพราะไม่หยาบไม่ละเอียดเกินไป และเหมาะกับอัธยาศัยของบุคคลพวกนี้</w:t>
      </w:r>
    </w:p>
    <w:p w14:paraId="42976A36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 xml:space="preserve">ง)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ทิฏฐิ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จริตบุคคล ที่มีปัญญากล้า บุคคลประเภทนี้ควรเจริญ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จึงจะได้ผลดี เพราะเป็นกัมมัฏฐานละเอียด คนมีปัญญากล้าสามารถเห็นได้ง่าย และเหมาะกับอัธยาศัยของบุคคลพวกนี้</w:t>
      </w:r>
    </w:p>
    <w:p w14:paraId="45D267D8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จ) สมถยาน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บุคคล ที่มีปัญญาอ่อน บุคคลประเภทนี้ควรเจริญกายา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จึงจะได้ผลดี เพราะมีนิมิตที่จะพึง ถึงได้โดยไม่ยากนัก</w:t>
      </w:r>
    </w:p>
    <w:p w14:paraId="33E69539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ฉ) สมถยาน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บุคคล ที่มีปัญญากล้า บุคคลประเภทนี้ควรเจริญเวทนา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จึงจะได้ผลดี เพราะไม่ตั้งอยู่ในอารมณ์หยาบ และเหมาะกับอัธยาศัยกับ บุคคลพวกนี้</w:t>
      </w:r>
    </w:p>
    <w:p w14:paraId="2FF777B0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ช) วิปัสสนายาน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บุคคล ที่มีปัญญาอ่อน บุคคลประเภทนี้ควรเจริญจิตตา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จึงจะได้ผลดี เพราะไม่หยาบไม่ละเอียดเกินไป และเหมาะกับอัธยาศัยของบุคคลพวกนี้</w:t>
      </w:r>
    </w:p>
    <w:p w14:paraId="43B75575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ซ) วิปัสสนายาน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บุคคล ที่มีปัญญากล้า บุคคลประเภทนี้ควรเจริญ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จึงจะได้ผลดีเพราะเป็นอารมณ์ละเอียดมาก และเหมาะกับอัธยาศัยของบุคคลพวกนี้</w:t>
      </w:r>
    </w:p>
    <w:p w14:paraId="669641D2" w14:textId="35F1A9E5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นอกจากนั้นพระพุทธองค์ยังได้ตรัสถึงสติปัฏฐาน ๔ ที่สามารถละวิป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ัล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ลาส คือ ความ เข้าใจผิด ๔ อย่างได้แก่</w:t>
      </w:r>
    </w:p>
    <w:p w14:paraId="0AD9EDCC" w14:textId="5701357B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 xml:space="preserve">-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สุภ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วิป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ัล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ลาส (เข้าใจผิด คิดว่า ร่างกายเป็นของงาม)</w:t>
      </w:r>
    </w:p>
    <w:p w14:paraId="6584603B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- สุขวิป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ัล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ลาส (เข้าใจผิด คิดว่า ร่างกายเป็นสุข)</w:t>
      </w:r>
    </w:p>
    <w:p w14:paraId="226CAF52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- นิจจวิป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ัล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ลาส (เข้าใจผิด คิดว่า ร่างกายเป็นของเที่ยง)</w:t>
      </w:r>
    </w:p>
    <w:p w14:paraId="3E8EA83E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 xml:space="preserve">-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อัตต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วิป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ัล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ลาส (เข้าใจผิด คิดว่า ร่างกายเป็นตัวตน)</w:t>
      </w:r>
    </w:p>
    <w:p w14:paraId="01D928FF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066348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04D67">
        <w:rPr>
          <w:rFonts w:ascii="TH SarabunPSK" w:hAnsi="TH SarabunPSK" w:cs="TH SarabunPSK"/>
          <w:b/>
          <w:bCs/>
          <w:sz w:val="36"/>
          <w:szCs w:val="36"/>
          <w:cs/>
        </w:rPr>
        <w:t>วิธีปฏิบัติตามแนวสติปัฏฐาน ๒๑ บรรพ</w:t>
      </w:r>
    </w:p>
    <w:p w14:paraId="271B6DD1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50BF4A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สติปัฏฐาน ๔ ที่ประกอบด้วยกาย เวทนา จิต และธรรม เป็นหมวดใหญ่ ซึ่งทั้ง ๔ มี ฐานของการฝึกปฏิบัติรวมทั้งหมด ๒๑ บรรพ ดังนี้</w:t>
      </w:r>
    </w:p>
    <w:p w14:paraId="710A0847" w14:textId="763BBB99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๑. กายา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4D67">
        <w:rPr>
          <w:rFonts w:ascii="TH SarabunPSK" w:hAnsi="TH SarabunPSK" w:cs="TH SarabunPSK"/>
          <w:sz w:val="32"/>
          <w:szCs w:val="32"/>
          <w:cs/>
        </w:rPr>
        <w:t>กายา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สติตั้งมั่นพิจารณาเห็นกายในกาย และพิจารณาเนืองๆ ซึ่งกาย คือการกําหนดให้เห็นรูปธรรมนั้น มีทั้งหมด ๑๔ บรรพ ได้แก่</w:t>
      </w:r>
    </w:p>
    <w:p w14:paraId="0130078F" w14:textId="4E6AB92A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บรรพที่ ๑ อานาปานสติ ในบรรพนี้ พระพุทธองค์ตรัสสอนว่า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4D67">
        <w:rPr>
          <w:rFonts w:ascii="TH SarabunPSK" w:hAnsi="TH SarabunPSK" w:cs="TH SarabunPSK"/>
          <w:sz w:val="32"/>
          <w:szCs w:val="32"/>
          <w:cs/>
        </w:rPr>
        <w:t xml:space="preserve">“ภิกษุในธรรมวินัยนี้ ไปสู่ป่าก็ดี ไปสู่โคนไม้ก็ดี ไปสู่เรือนว่างก็ดี นั่งคู่บัลลังก์ ตั้งกายตรง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ดํารง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สติไว้เฉพาะหน้า เธอมีสติหายใจออก มีสติหายใจเข้า เมื่อหายใจออกยาว ก็รู้ชัดว่า “เราหายใจออกยาว” เมื่อหายใจ เข้ายาว ก็รู้ชัดว่า “เราหายใจเข้ายาว” เมื่อหายใจออกสั้น ก็รู้ชัดว่า “เราหายใจออกสั้น” เมื่อหายใจเข้าสั้น ก็รู้ชัดว่า “เราหายใจเข้าสั้น” ย่อม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สําเหนียก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ว่า “เราจักเป็นผู้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รู้ตลอดกองลมหายใจทั้งปวง หายใจออก” ย่อม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สําเหนียก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ว่า “เราจักเป็นผู้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รู้ตลอดกองลมหายใจทั้งปวง หายใจเข้า” ย่อม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สําเหนียก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ว่า “เราจักระงับกายสังขาร หายใจออก ย่อม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สําเหนียก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ว่า “เราจักระงับกายสังขาร หายใจเข้า”</w:t>
      </w:r>
    </w:p>
    <w:p w14:paraId="2A9EA204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BA2C3F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lastRenderedPageBreak/>
        <w:t>ดูกรภิกษุทั้งหลายนายช่างกลึงหรือลูกมือของนายช่างกลึงผู้ขยัน เมื่อชักเชือกกลึงยาว ก็รู้ชัดว่า “เราชักยาว” เมื่อชักเชือกกลึงสั้น ก็รู้ชัดว่า “เราชักสั้น” แม้ฉันใด ภิกษุก็ฉันนั้นเหมือนกัน เมื่อหายใจออกยาว ก็รู้ชัดว่า “เราหายใจออกยาว” เมื่อหายใจเข้ายาว ก็รู้ชัดว่า “เราหายใจเข้ายาว” เมื่อหายใจออกสั้น ก็รู้ชัดว่า “เราหายใจออกสั้น” เมื่อหายใจเข้าสั้นก็รู้ชัดว่า “เราหายใจเข้าสั้น” ย่อม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สําเหนียก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ว่า “เราจักเป็นผู้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รู้กองลมทั้งปวง หายใจออก ย่อม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สําเหนียก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ว่า “เราจักเป็นผู้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กองลมทั้งปวง หายใจเข้า” ย่อม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สําเหนียก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ว่า “เราจักระงับกายสังขาร หายใจออก ย่อม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สําเหนียก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ว่าเราจักระงับกายสังขาร หายใจเข้า” ดังพรรณนามาฉะนี้</w:t>
      </w:r>
    </w:p>
    <w:p w14:paraId="4736053C" w14:textId="2DC62D0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ภิกษุย่อมพิจารณาเห็นกายในกายภายในบ้าง พิจารณาเห็นกายในกายภายนอกบ้าง พิจารณาเห็นกายในกายทั้งภายในทั้งภายนอกบ้าง พิจารณาเห็นธรรมคือความเกิดขึ้นในกายบ้าง พิจารณาเห็นธรรมคือความเสื่อมในกายบ้าง พิจารณาเห็นธรรมคือทั้งความเกิดขึ้นทั้งความเสื่อมในกายบ้าง ย่อมอยู่อีกอย่างหนึ่ง สติของเธอที่ตั้งมั่นอยู่ว่า กายมีอยู่ ก็เพียงสักว่าความรู้ เพียงสักว่าอาศัยระลึกเท่านั้น เธอเป็นผู้อันตัณหาและ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ทิฏฐิ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ไม่อาศัยอยู่แล้ว และไม่ถือมั่นอะไรๆ ในโลก</w:t>
      </w:r>
    </w:p>
    <w:p w14:paraId="380A9084" w14:textId="51CDE7E5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 xml:space="preserve">ดูกรภิกษุทั้งหลาย อย่างนี้แล ภิกษุชื่อว่าพิจารณาเห็นกายในกายอยู่ ถ้าหากเจริญอานาปานสติให้มาก ย่อมมีอานิสงส์มาก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ผู้ที่เจริญ อานาปานสติที่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ให้มากแล้ว ย่อมบําเพ็ญสติปัฏฐาน ๔ ให้บริบูรณ์ได้ ผู้ที่เจริญสติปัฏฐาน ๔ แล้ว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ให้มากแล้วย่อมบําเพ็ญโพชฌงค์ ๗ ให้บริบูรณ์ได้ ผู้ที่เจริญโพชฌงค์ ๗ แล้ว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ให้มากแล้ว ย่อมบําเพ็ญวิชชาและ วิมุตติให้บริบูรณ์ได้”</w:t>
      </w:r>
    </w:p>
    <w:p w14:paraId="0856DB05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1CF1BD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๒ อิริยาบถ ๔ ได้แก่ เดิน ยืน นั่ง นอน ซึ่งบางครั้งก็เรียกว่า อิริยาบถใหญ่ โดยที่เมื่อเดิน ก็รู้ชัดว่าเราเดิน เมื่อยืน ก็รู้ชัดว่าเรายืน เมื่อนั่ง ก็รู้ชัดว่าเรานั่ง เมื่อนอนก็รู้ ชัดว่าเรานอน และตั้งกายไว้ด้วยอาการอย่างใดๆ ก็รู้ชัดอาการอย่างนั้นๆ</w:t>
      </w:r>
    </w:p>
    <w:p w14:paraId="50784EEC" w14:textId="12C242D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บรรพที่ ๓ สัมปชัญญะ ๗ (อิริยาบถย่อย) โดย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ความรู้สึกตัวในอิริยาบถย่อยต่างๆ คือ</w:t>
      </w:r>
    </w:p>
    <w:p w14:paraId="58F56E61" w14:textId="09C1495B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(๑) ก้าวไปข้างหน้า และถอยไปข้างหลัง</w:t>
      </w:r>
    </w:p>
    <w:p w14:paraId="5A98661D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(๒) แลไปข้างหน้า เหลียวไปข้างซ้าย เหลียวไปข้างขวา</w:t>
      </w:r>
    </w:p>
    <w:p w14:paraId="23924F70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(๓) คู่แขนเข้า เหยียดแขนออก</w:t>
      </w:r>
    </w:p>
    <w:p w14:paraId="3EFE3A8D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(๔) กิริยาที่นุ่งผ้า ห่มผ้า และใช้เครื่องใช้สอยอื่นๆ</w:t>
      </w:r>
    </w:p>
    <w:p w14:paraId="3A191C46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(๕) การเคี้ยว การกิน การดื่ม</w:t>
      </w:r>
    </w:p>
    <w:p w14:paraId="705E763B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(๖) การถ่ายอุจจาระ ถ่ายปัสสาวะ</w:t>
      </w:r>
    </w:p>
    <w:p w14:paraId="72EA963D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(๗) อาการเดิน ยืน นั่ง นอน จะหลับ เวลาที่ตื่นขึ้น การพูด การนั่ง</w:t>
      </w:r>
    </w:p>
    <w:p w14:paraId="0E9430BF" w14:textId="2E0FB499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บรรพที่ ๔ ปฏิกูลสัญญา ได้แก่ อาการ ๓๒ โดยพิจารณาเห็นกายนี้แหละ ตั้งแต่พื้นเท้าขึ้นไป แต่ปลายผมลงมา มีหนังเป็นที่สุดรอบ เต็มด้วยของไม่สะอาดต่างๆ ที่อยู่ในกายนี้ ได้แก่ ผม ขน เล็บ ฟัน หนัง เนื้อ เอ็น กระดูก เยื่อในกระดูก ม้าม หัวใจ ตับ ผัง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ผืด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ไต ปอด ไส้ใหญ่ ไส้เล็ก อาหารใหม่ อาหารเก่า ดี เสลด หนอง เลือด เหงื่อ มันข้น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น้ําตา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มัน เหลว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น้ําลาย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น้ํามูก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ไขข้อ มูตร</w:t>
      </w:r>
    </w:p>
    <w:p w14:paraId="43ED180E" w14:textId="555D1A3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 xml:space="preserve">บรรพที่ ๕ ธาตุทั้ง ๔ ได้แก่ ดิน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น้ํา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ไฟ ลม โดยพิจารณาเห็นกายนี้แหละ ซึ่งตั้งอยู่ ตามที่ตั้งอยู่ตามปรกติ โดยความเป็นธาตุว่า มีอยู่ในกายนี้</w:t>
      </w:r>
    </w:p>
    <w:p w14:paraId="79C09F4F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AC8BD0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lastRenderedPageBreak/>
        <w:t>บรรพที่ ๖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ที่ตายได้เพียง ๑</w:t>
      </w:r>
      <w:r w:rsidRPr="00E04D67">
        <w:rPr>
          <w:rFonts w:ascii="TH SarabunPSK" w:hAnsi="TH SarabunPSK" w:cs="TH SarabunPSK"/>
          <w:sz w:val="32"/>
          <w:szCs w:val="32"/>
        </w:rPr>
        <w:t xml:space="preserve">, </w:t>
      </w:r>
      <w:r w:rsidRPr="00E04D67">
        <w:rPr>
          <w:rFonts w:ascii="TH SarabunPSK" w:hAnsi="TH SarabunPSK" w:cs="TH SarabunPSK"/>
          <w:sz w:val="32"/>
          <w:szCs w:val="32"/>
          <w:cs/>
        </w:rPr>
        <w:t>๒</w:t>
      </w:r>
      <w:r w:rsidRPr="00E04D67">
        <w:rPr>
          <w:rFonts w:ascii="TH SarabunPSK" w:hAnsi="TH SarabunPSK" w:cs="TH SarabunPSK"/>
          <w:sz w:val="32"/>
          <w:szCs w:val="32"/>
        </w:rPr>
        <w:t xml:space="preserve">, </w:t>
      </w:r>
      <w:r w:rsidRPr="00E04D67">
        <w:rPr>
          <w:rFonts w:ascii="TH SarabunPSK" w:hAnsi="TH SarabunPSK" w:cs="TH SarabunPSK"/>
          <w:sz w:val="32"/>
          <w:szCs w:val="32"/>
          <w:cs/>
        </w:rPr>
        <w:t>๓ วัน โดยพึงเห็นสรีระ ที่เขาทิ้งไว้ในป่าช้า ตายแล้ววันหนึ่งบ้าง สองวันบ้าง สามวันบ้าง ที่ขึ้นพอง มีสีเขียวน่าเกลียด มี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น้ําเหลือง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ไหล น่าเกลียด เพื่อน้อมเข้ามาสู่กายนี้แหละว่า ถึงร่างกายอันนี้เล่า ก็มีอย่างนี้เป็นธรรมดา คงเป็นอย่างนี้ ไม่ล่วงความเป็นอย่างนี้ไปได้ และ พิจารณาเห็นกายในกายภายในบ้างชื่อว่าพิจารณา เห็นกายในกายอยู่</w:t>
      </w:r>
    </w:p>
    <w:p w14:paraId="3A9F0ABF" w14:textId="3D0C3DA2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บรรพที่ ๗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ที่สัตว์กําลังกัดกินอยู่</w:t>
      </w:r>
    </w:p>
    <w:p w14:paraId="026C18C2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๘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ที่เป็นกระดูก ยังมีเลือดเนื้อติดอยู่</w:t>
      </w:r>
    </w:p>
    <w:p w14:paraId="07FE7603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๙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ที่ปราศจากเนื้อ มีแต่เส้นเอ็นยึดให้คงรูปอยู่</w:t>
      </w:r>
    </w:p>
    <w:p w14:paraId="48021906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๑๐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ที่เหลือแต่โครงกระดูก ซึ่งยังคงเป็นรูปร่างอยู่</w:t>
      </w:r>
    </w:p>
    <w:p w14:paraId="1386D40A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๑๑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ที่กระดูกเป็นท่อนๆ เช่น ท่อนแขน ท่อนขา กระจัดกระจายอยู่</w:t>
      </w:r>
    </w:p>
    <w:p w14:paraId="36813829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๑๒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ที่เก่ามาก จนกระดูกเป็นสีขาวเหมือนสังข์</w:t>
      </w:r>
    </w:p>
    <w:p w14:paraId="16543D09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๑๓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ที่ตากลมตากฝนมาตั้ง ๓ ปีแล้ว เหลือแต่กระดูกเป็นชิ้นๆ กระจัดกระจาย</w:t>
      </w:r>
    </w:p>
    <w:p w14:paraId="38B64854" w14:textId="77777777" w:rsidR="00E04D67" w:rsidRPr="00E04D67" w:rsidRDefault="00E04D67" w:rsidP="00E04D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๑๔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ที่กระดูกผุนั้น ไม่เป็นรูปเป็นร่าง จนเป็นผงแล้ว</w:t>
      </w:r>
    </w:p>
    <w:p w14:paraId="0B4A57BA" w14:textId="72B2F7DF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4D67">
        <w:rPr>
          <w:rFonts w:ascii="TH SarabunPSK" w:hAnsi="TH SarabunPSK" w:cs="TH SarabunPSK"/>
          <w:sz w:val="32"/>
          <w:szCs w:val="32"/>
          <w:cs/>
        </w:rPr>
        <w:t>อานาปานสติ ใน บรรพที่ ๑ เจริญได้ทั้งสมถกัมมัฏฐานและวิปัสสนากัมมัฏฐาน ถ้า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พิจารณาลมหายใจเข้าลมหายใจออก โดยถือเอาบัญญัติคือลมเป็นที่ตั้งแห่งการเพ่ง เพื่อให้ได้ฌานก็เป็นสมถกัมมัฏฐาน แต่ถ้า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พิจารณาความร้อนเย็นของลมหายใจที่ กระทบริมฝีปากบนหรือที่ปลายจมูก เพื่อให้เห็นรูปธรรมตลอดจนไตรลักษณ์ ก็เป็นวิปัสสนากัมมัฏฐาน บรรพที่ ๒ อิริยาบถ ๔ บรรพที่ ๓ สัมปชัญญะ ๗ และบรรพที่ ๕ ธาตุ ใช้ในการเจริญวิปัสสนากัมมัฏฐานแต่อย่างเดียว จะเพ่งให้เกิดฌานจิตไม่ได้ ส่วนบรรพที่ ๔ ปฏิกูลสัญญา และบรรพที่ ๖ ถึง ๑๔ อสุ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ภะ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รวม ๑๐ บรรพนี้ ใช้ในการเจริญสมถกัมมัฏฐาน แต่อย่างเดียวเท่านั้น</w:t>
      </w:r>
    </w:p>
    <w:p w14:paraId="3E14329E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E6AC25" w14:textId="77777777" w:rsidR="00E04D67" w:rsidRPr="00DE1FFC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๒. เวทนา</w:t>
      </w:r>
      <w:proofErr w:type="spellStart"/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นุปัสส</w:t>
      </w:r>
      <w:proofErr w:type="spellEnd"/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นาสติปัฏฐาน</w:t>
      </w:r>
    </w:p>
    <w:p w14:paraId="1D9E9E35" w14:textId="31A12F4A" w:rsidR="00E04D67" w:rsidRPr="00E04D67" w:rsidRDefault="00DE1FFC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t>บรรพที่ ๑๕ คือ เวทนา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สติตั้งมั่นพิจารณาเห็นเวทนาในเวทนา อยู่เนืองๆ เช่น เมื่อเราเสวยสุขเวทนาอยู่ ก็รู้ชัดว่าเราเสวยสุขเวทนา เวทนาขันธ์ทั้งหมด ๙ อย่าง ได้แก่ สุขเวทนา ทุกขเวทนา อุเบกขาเวทนา สุขเวทนาที่เจือด้วยอามิส ทุกขเวทนาที่เจือด้วยอามิส อุเบกขาที่เจือด้วยอามิส สุขเวทนาที่ไม่เจือด้วยอามิส ทุกขเวทนาที่ไม่เจือด้วยอามิส อุเบกขาเวทนาที่ไม่เจือด้วยอามิส สุขเวทนาที่เกิดขึ้นด้วยสมถกัมมัฏฐาน หรือ วิปัสสนากัมมัฏฐานก็ดี ทุกขเวทนาที่เกิดขึ้นจากสภาพแห่งสังขารก็ดี และอุเบกขาเวทนาซึ่งเกิดมีความสงบจากอารมณ์ของสมถะหรือวิปัสสนาก็ดี จัดว่าเป็นสุขเวทนา ทุกขเวทนา อุเบกขาเวทนา ที่ไม่เจือด้วยอามิสเวทนา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 สติปัฏฐานทั้ง ๔ นี้ใช้ในการเจริญวิปัสสนา กัมมัฏฐานแต่อย่างเดียว จะเพ่งเวทนาโดยความเป็นอารมณ์ของสมถกัมมัฏฐาน เพื่อให้เกิดฌานจิตนั้นไม่ได้ การตามพิจารณาเวทนาก็เพื่อให้รู้เห็นประจักษ์ชัดว่า ทุกข์สุขที่กําลังเกิดอยู่นั้น เป็นธรรมชาติชนิดหนึ่ง ซึ่งไม่มีรูปร่างสัณฐานที่ให้เห็นได้ด้วยนัยน์ตา เป็นธรรมชาติที่ไม่ใช่รูป แต่เรียกว่า นาม คือนามเจตสิก เวทนานี้ไม่ใช่เรา และเราก็ไม่ใช่เวทนา ต่อเมื่อมีเหตุมีปัจจัย เวทนาก็เกิดขึ้นปรากฏขึ้น จะห้ามไม่ให้เกิดก็ห้ามไม่ได้ ครั้นหมดเหตุหมดปัจจัย แล้วเวทนาก็ดับไปเอง ไม่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ดํารง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คงอยู่ตลอดไป ความรู้ในเวทนาดังกล่าวนี้แหละที่เรียกว่า เวทนา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อันเป็นอารมณ์ของวิปัสสนากัมมัฏฐาน ซึ่งมีความสามารถประหานสักกาย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ทิฏฐิ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ได้ ความจริงเวทนานี้ก็เกิดอยู่เสมอทุกขณะ ไม่มีว่างเว้นเลย ชนทั้งหลายก็รู้สึกทุกข์หรือสุขอยู่ แต่ไปยึดถือว่าเราทุกข์เราสุข จึงไม่อาจที่จะละสักกาย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ทิฏฐิ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ได้เลย ดังนี้ไม่เรียกว่าเวทนานั้นเป็นอารมณ์ของสติปัฏฐาน หรือเป็นอารมณ์ของวิปัสสนากัมมัฏฐาน</w:t>
      </w:r>
    </w:p>
    <w:p w14:paraId="69280C00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615768" w14:textId="77777777" w:rsidR="00E04D67" w:rsidRPr="00DE1FFC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๓. จิตตา</w:t>
      </w:r>
      <w:proofErr w:type="spellStart"/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นุปัสส</w:t>
      </w:r>
      <w:proofErr w:type="spellEnd"/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นาสติปัฏฐาน</w:t>
      </w:r>
    </w:p>
    <w:p w14:paraId="716310D6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89DCB4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บรรพที่ ๑๖ คือ จิตตา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นาสติปัฏฐาน ใน จิต โดยมีสติตั้งมั่นพิจารณาเห็นจิตใน จิต และ พิจารณาเนืองๆ ซึ่งจิต คือ วิญญาณขันธ์ ทั้งหมด ๑๖ ประเภท ได้แก่</w:t>
      </w:r>
    </w:p>
    <w:p w14:paraId="34368968" w14:textId="086E0560" w:rsidR="00E04D67" w:rsidRPr="00E04D67" w:rsidRDefault="00DE1FFC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t>๑) สราค คือ จิตที่มีราคะ</w:t>
      </w:r>
    </w:p>
    <w:p w14:paraId="2B423C7D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๒) วีตราค คือ จิตที่ไม่มีราคะ</w:t>
      </w:r>
    </w:p>
    <w:p w14:paraId="27175BDB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๓) สโทส คือ จิตที่มีโทสะ</w:t>
      </w:r>
    </w:p>
    <w:p w14:paraId="462BAF3C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 xml:space="preserve">๔)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วิต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โทส คือ จิตที่ไม่มีโทสะ</w:t>
      </w:r>
    </w:p>
    <w:p w14:paraId="14EE6000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๕) สโมห คือ จิตที่มีโมหะ</w:t>
      </w:r>
    </w:p>
    <w:p w14:paraId="17E59341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๖) วีตโมห คือ จิตที่ไม่มีโมหะ</w:t>
      </w:r>
    </w:p>
    <w:p w14:paraId="5D4EE161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๗) สง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ขิตต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คือ จิตที่มีถิ่นมิทธะ</w:t>
      </w:r>
    </w:p>
    <w:p w14:paraId="36292BFE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๘) วิก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ฺขิตฺต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คือ จิตที่ฟุ้งซ่าน</w:t>
      </w:r>
    </w:p>
    <w:p w14:paraId="64897C5F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 xml:space="preserve">๙)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มหคฺคต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คือ จิตที่เป็นรูปาวจร อรูปาวจร</w:t>
      </w:r>
    </w:p>
    <w:p w14:paraId="09754532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๑๐) อม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หคฺคต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คือ จิตที่ไม่ใช่รูปาวจร อรูปาวจร (หมายถึง กามาวจร)</w:t>
      </w:r>
    </w:p>
    <w:p w14:paraId="72EC4C3A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๑๑) ส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อุตฺตร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คือ จิตที่เป็นกามาวจร</w:t>
      </w:r>
    </w:p>
    <w:p w14:paraId="6E354EB2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๑๒) อนุต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ฺตร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คือ จิตที่ไม่ใช่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โลกุตตร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 xml:space="preserve"> (หมายถึง รูปาวจร และอรูปาวจร)</w:t>
      </w:r>
    </w:p>
    <w:p w14:paraId="0E18E5CC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๑๓) สมาหิต คือ จิตที่เป็นสมาธิ</w:t>
      </w:r>
    </w:p>
    <w:p w14:paraId="6C348292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 xml:space="preserve">๑๔)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มาหิต คือ จิตที่ไม่เป็นสมาธิ</w:t>
      </w:r>
    </w:p>
    <w:p w14:paraId="35821579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>๑๕) วิมุตฺติ คือ จิตที่ประหานกิเลส พ้นกิเลส</w:t>
      </w:r>
    </w:p>
    <w:p w14:paraId="5A7E954D" w14:textId="77777777" w:rsidR="00E04D67" w:rsidRPr="00E04D67" w:rsidRDefault="00E04D67" w:rsidP="00DE1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4D67">
        <w:rPr>
          <w:rFonts w:ascii="TH SarabunPSK" w:hAnsi="TH SarabunPSK" w:cs="TH SarabunPSK"/>
          <w:sz w:val="32"/>
          <w:szCs w:val="32"/>
          <w:cs/>
        </w:rPr>
        <w:t xml:space="preserve">๑๖) </w:t>
      </w:r>
      <w:proofErr w:type="spellStart"/>
      <w:r w:rsidRPr="00E04D67">
        <w:rPr>
          <w:rFonts w:ascii="TH SarabunPSK" w:hAnsi="TH SarabunPSK" w:cs="TH SarabunPSK"/>
          <w:sz w:val="32"/>
          <w:szCs w:val="32"/>
          <w:cs/>
        </w:rPr>
        <w:t>อวิ</w:t>
      </w:r>
      <w:proofErr w:type="spellEnd"/>
      <w:r w:rsidRPr="00E04D67">
        <w:rPr>
          <w:rFonts w:ascii="TH SarabunPSK" w:hAnsi="TH SarabunPSK" w:cs="TH SarabunPSK"/>
          <w:sz w:val="32"/>
          <w:szCs w:val="32"/>
          <w:cs/>
        </w:rPr>
        <w:t>มุตฺติ คือ จิตที่ไม่ได้ประหานกิเลส ไม่พ้นกิเลส</w:t>
      </w:r>
    </w:p>
    <w:p w14:paraId="41B2E7FB" w14:textId="0BA460BE" w:rsidR="00E04D67" w:rsidRPr="00E04D67" w:rsidRDefault="00DE1FFC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t>จิตทั้ง ๑๖ นี้ใช้เป็นอารมณ์แห่งสติปัฏฐาน ในการเจริญวิปัสสนากัมมัฏฐาน การ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พิจารณาจิตเหล่านี้ในการเจริญวิปัสสนากัมมัฏฐาน ก็เพื่อให้รู้เท่าทันว่าจิตที่กําลังเกิดอยู่นั้น เป็นจิตโลภ จิตโกรธ จิตหลง จิตฟุ้งซ่าน หรือเป็นจิตชนิดใด เมื่อรู้ประจักษ์ชัดเช่นนี้ก็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ให้ เกิดความรู้ต่อไปว่า ที่โลภ โกรธ ที่หลงนั้นเป็นอาการของจิต หาใช่ว่าเราโลภ เราโกรธ เราหลงไม่ เพราะจิตนี้ไม่ใช่ตัวเรา และเราก็ไม่ใช่จิต จะห้ามไม่ให้จิตอย่างนั้นเกิด ให้เกิดแต่จิตอย่างนี้เถอะ ก็ไม่ได้เลย จิตย่อมเกิดขึ้นตามเหตุตามปัจจัยที่มาปรุงแต่ง เหตุปัจจัยที่มา ปรุงแต่งจิตมีสภาพอย่างใด จิตก็มีอาการเป็นไปอย่างนั้น เมื่อหมดเหตุหมดปัจจัย จิตก็ดับไป จิตเป็นธรรมชาติชนิดหนึ่งซึ่งไม่มีรูปร่างตัวตน เห็นด้วยนัยน์ตาก็ไม่ได้ เป็นธรรมชาติที่ไม่ ใช่รูป แต่เป็นธรรมชาติที่เรียกว่า นาม คือ นามจิต ความรู้ในจิตดังกล่าวนี้จึงจะเรียกได้ว่า เป็นจิตตา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อันเป็นอารมณ์ของวิปัสสนากัมมัฏฐาน ซึ่งมีความสามารถที่ จะละสักกาย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ทิฏฐิ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 คือความยึดถือว่าเป็นจิตเรา จิตเขา นั้นเสียได้</w:t>
      </w:r>
    </w:p>
    <w:p w14:paraId="077A5750" w14:textId="77777777" w:rsidR="00E04D67" w:rsidRPr="00E04D67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744458" w14:textId="77777777" w:rsidR="00E04D67" w:rsidRPr="00DE1FFC" w:rsidRDefault="00E04D67" w:rsidP="00E04D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 xml:space="preserve">๔. </w:t>
      </w:r>
      <w:proofErr w:type="spellStart"/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ธัม</w:t>
      </w:r>
      <w:proofErr w:type="spellEnd"/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มา</w:t>
      </w:r>
      <w:proofErr w:type="spellStart"/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นุปัสส</w:t>
      </w:r>
      <w:proofErr w:type="spellEnd"/>
      <w:r w:rsidRPr="00DE1FFC">
        <w:rPr>
          <w:rFonts w:ascii="TH SarabunPSK" w:hAnsi="TH SarabunPSK" w:cs="TH SarabunPSK"/>
          <w:b/>
          <w:bCs/>
          <w:sz w:val="36"/>
          <w:szCs w:val="36"/>
          <w:cs/>
        </w:rPr>
        <w:t>นาสติปัฏฐาน</w:t>
      </w:r>
    </w:p>
    <w:p w14:paraId="537708DF" w14:textId="353314AC" w:rsidR="00E04D67" w:rsidRPr="00E04D67" w:rsidRDefault="00DE1FFC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บรรพที่ ๑๗ คือ 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นาสติปัฏฐาน ใน นิวรณ์ ๕ ได้แก่ จิตที่มีกามฉันท์ พยาบาท 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ถีน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มิทธะ อุทธัจจกุก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กุจ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จะ และวิจิกิจฉา โดยพิจารณาเห็นธรรมในธรรมภายในบ้าง พิจารณาเห็นธรรมในธรรมภายนอกบ้าง พิจารณาเห็นธรรมทั้งภายในทั้งภายนอกบ้าง พิจารณาเห็น ธรรมคือความเกิดขึ้นในธรรมบ้าง พิจารณาเห็นธรรม</w:t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lastRenderedPageBreak/>
        <w:t>คือความเสื่อมในธรรมบ้าง พิจารณาเห็นธรรม คือทั้งความเกิดขึ้นทั้งความเสื่อมในธรรมบ้าง ย่อมอยู่อีกอย่างหนึ่ง สติที่ตั้งมั่นอยู่ว่า ธรรมมีอยู่ ก็เพียงสักว่าความรู้ เพียงสักว่าอาศัยระลึกเท่านั้น</w:t>
      </w:r>
    </w:p>
    <w:p w14:paraId="3B2690B8" w14:textId="195BA5DD" w:rsidR="00E04D67" w:rsidRPr="00E04D67" w:rsidRDefault="00DE1FFC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บรรพที่ ๑๘ คือ 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ในอุปาทานขันธ์ ๕ ได้แก่ รูป เวทนา สัญญา สังขาร และวิญญาณ โดยพิจารณาเห็นธรรมในธรรม เห็นธรรมคือความเกิดขึ้นในธรรมบ้าง พิจารณาเห็นธรรมคือความเสื่อมในธรรมบ้าง พิจารณาเห็นธรรมคือทั้งความเกิดขึ้นทั้งความเสื่อมในธรรมบ้าง ย่อมอยู่อีกอย่างหนึ่ง สติที่ตั้งมั่นอยู่ว่าธรรมมีอยู่ ก็เพียงสักว่าความรู้ เพียงสักว่าอาศัยระลึกเท่านั้น</w:t>
      </w:r>
    </w:p>
    <w:p w14:paraId="53BA28A2" w14:textId="7660B013" w:rsidR="00E04D67" w:rsidRPr="00E04D67" w:rsidRDefault="00DE1FFC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บรรพที่ ๑๙ คือ 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ในอายตนะ ๑๒ โดยพิจารณาเห็นธรรมใน ธรรม คืออายตนะภายในและภายนอก ๖</w:t>
      </w:r>
    </w:p>
    <w:p w14:paraId="7E3809ED" w14:textId="6DF9E185" w:rsidR="00E04D67" w:rsidRPr="00E04D67" w:rsidRDefault="00DE1FFC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บรรพที่ ๒๐ คือ 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ในโพชฌงค์ ๗ ได้แก่ สติ ธัมม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วิจ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ยะ วิริยะ ปีติ 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ปัสสั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ทธิ สมาธิ และ อุเบกขา โดยพิจารณาธรรมในธรรมคือ โพชฌงค์ ๗</w:t>
      </w:r>
    </w:p>
    <w:p w14:paraId="6072AF71" w14:textId="08C60C97" w:rsidR="00E04D67" w:rsidRPr="00E04D67" w:rsidRDefault="00DE1FFC" w:rsidP="00E04D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บรรพที่ ๒๑ คือ 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ในอริยสัจ ๔ ได้แก่ ทุกข์ ทุกขสมุทัย ทุกขนิ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โรธ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 xml:space="preserve"> และทุกขนิ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โรธ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คา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มินี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ปฏิปทา โดยพิจารณาเห็นธรรมในธรรมคือ อริยสัจ ๔</w:t>
      </w:r>
    </w:p>
    <w:p w14:paraId="1725B725" w14:textId="43A89FB7" w:rsidR="00E04D67" w:rsidRPr="00FA6EBA" w:rsidRDefault="00DE1FFC" w:rsidP="00E04D67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ใช้ในการเจริญวิปัสสนากัมมัฏฐานอย่างเดียว เป็นการพิจารณาให้รู้ให้เห็นทั้งรูปทั้งนาม จึงกล่าวได้ว่า กายา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 เวทนา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 สติปัฏฐาน และ จิตตา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นาสติปัฏฐานทั้ง ๓ นี้ ย่อมรวมลงได้ ใน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ธัม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="00E04D67" w:rsidRPr="00E04D67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="00E04D67" w:rsidRPr="00E04D67">
        <w:rPr>
          <w:rFonts w:ascii="TH SarabunPSK" w:hAnsi="TH SarabunPSK" w:cs="TH SarabunPSK"/>
          <w:sz w:val="32"/>
          <w:szCs w:val="32"/>
          <w:cs/>
        </w:rPr>
        <w:t>นาสติปัฏฐานนี้ ทั้งสิ้น</w:t>
      </w:r>
    </w:p>
    <w:sectPr w:rsidR="00E04D67" w:rsidRPr="00FA6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6A"/>
    <w:rsid w:val="00112750"/>
    <w:rsid w:val="00186F32"/>
    <w:rsid w:val="00211D2E"/>
    <w:rsid w:val="003159D7"/>
    <w:rsid w:val="0055332A"/>
    <w:rsid w:val="008B756A"/>
    <w:rsid w:val="00C64077"/>
    <w:rsid w:val="00CF2E11"/>
    <w:rsid w:val="00DE1FFC"/>
    <w:rsid w:val="00E04D67"/>
    <w:rsid w:val="00FA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F398"/>
  <w15:chartTrackingRefBased/>
  <w15:docId w15:val="{1C97144C-BF11-485D-9EE1-863B04D4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5995</Words>
  <Characters>34174</Characters>
  <Application>Microsoft Office Word</Application>
  <DocSecurity>0</DocSecurity>
  <Lines>284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Phichit</dc:creator>
  <cp:keywords/>
  <dc:description/>
  <cp:lastModifiedBy>Phichit</cp:lastModifiedBy>
  <cp:revision>7</cp:revision>
  <dcterms:created xsi:type="dcterms:W3CDTF">2021-11-08T09:29:00Z</dcterms:created>
  <dcterms:modified xsi:type="dcterms:W3CDTF">2021-11-08T10:07:00Z</dcterms:modified>
</cp:coreProperties>
</file>